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A6358" w14:textId="77777777" w:rsidR="001A410A" w:rsidRDefault="001A410A" w:rsidP="001A410A">
      <w:pPr>
        <w:shd w:val="clear" w:color="auto" w:fill="FFFFFF"/>
        <w:spacing w:line="240" w:lineRule="auto"/>
        <w:rPr>
          <w:rFonts w:eastAsia="Times New Roman" w:cs="Times New Roman"/>
          <w:i/>
          <w:color w:val="000000" w:themeColor="text1"/>
          <w:sz w:val="26"/>
          <w:szCs w:val="26"/>
        </w:rPr>
      </w:pPr>
      <w:r w:rsidRPr="00AE2BF4">
        <w:rPr>
          <w:rFonts w:eastAsia="Times New Roman" w:cs="Times New Roman"/>
          <w:i/>
          <w:color w:val="000000" w:themeColor="text1"/>
          <w:sz w:val="26"/>
          <w:szCs w:val="26"/>
        </w:rPr>
        <w:t xml:space="preserve">(Đính kèm Thông báo số:            /TB-SCT ngày       tháng 4 năm 2026 của </w:t>
      </w:r>
    </w:p>
    <w:p w14:paraId="0F61D660" w14:textId="63FA173D" w:rsidR="001A410A" w:rsidRPr="00AE2BF4" w:rsidRDefault="001A410A" w:rsidP="001A410A">
      <w:pPr>
        <w:shd w:val="clear" w:color="auto" w:fill="FFFFFF"/>
        <w:spacing w:line="240" w:lineRule="auto"/>
        <w:rPr>
          <w:rFonts w:eastAsia="Times New Roman" w:cs="Times New Roman"/>
          <w:i/>
          <w:color w:val="000000" w:themeColor="text1"/>
          <w:sz w:val="26"/>
          <w:szCs w:val="26"/>
        </w:rPr>
      </w:pPr>
      <w:r w:rsidRPr="00AE2BF4">
        <w:rPr>
          <w:rFonts w:eastAsia="Times New Roman" w:cs="Times New Roman"/>
          <w:i/>
          <w:color w:val="000000" w:themeColor="text1"/>
          <w:sz w:val="26"/>
          <w:szCs w:val="26"/>
        </w:rPr>
        <w:t>Sở Công Thương tỉnh Khánh Hòa)</w:t>
      </w:r>
    </w:p>
    <w:p w14:paraId="4D3919E3" w14:textId="77777777" w:rsidR="001A410A" w:rsidRDefault="001A410A" w:rsidP="00DF5070">
      <w:pPr>
        <w:shd w:val="clear" w:color="auto" w:fill="FFFFFF"/>
        <w:spacing w:before="120" w:after="120" w:line="264" w:lineRule="auto"/>
        <w:rPr>
          <w:rFonts w:eastAsia="Times New Roman" w:cs="Times New Roman"/>
          <w:b/>
          <w:bCs/>
          <w:color w:val="000000" w:themeColor="text1"/>
          <w:sz w:val="26"/>
          <w:szCs w:val="26"/>
        </w:rPr>
      </w:pPr>
    </w:p>
    <w:p w14:paraId="72953F7A" w14:textId="227A69C9" w:rsidR="00DF5070" w:rsidRPr="0024587F" w:rsidRDefault="00DF5070" w:rsidP="00DF5070">
      <w:pPr>
        <w:shd w:val="clear" w:color="auto" w:fill="FFFFFF"/>
        <w:spacing w:before="120" w:after="120" w:line="264" w:lineRule="auto"/>
        <w:rPr>
          <w:rFonts w:eastAsia="Times New Roman" w:cs="Times New Roman"/>
          <w:color w:val="000000" w:themeColor="text1"/>
          <w:sz w:val="26"/>
          <w:szCs w:val="26"/>
        </w:rPr>
      </w:pPr>
      <w:r w:rsidRPr="0024587F">
        <w:rPr>
          <w:rFonts w:eastAsia="Times New Roman" w:cs="Times New Roman"/>
          <w:b/>
          <w:bCs/>
          <w:color w:val="000000" w:themeColor="text1"/>
          <w:sz w:val="26"/>
          <w:szCs w:val="26"/>
        </w:rPr>
        <w:t>CỘNG HÒA XÃ HỘI CHỦ NGHĨA VIỆT NAM</w:t>
      </w:r>
      <w:r w:rsidRPr="0024587F">
        <w:rPr>
          <w:rFonts w:eastAsia="Times New Roman" w:cs="Times New Roman"/>
          <w:b/>
          <w:bCs/>
          <w:color w:val="000000" w:themeColor="text1"/>
          <w:sz w:val="26"/>
          <w:szCs w:val="26"/>
        </w:rPr>
        <w:br/>
        <w:t>Độc lập - Tự do - Hạnh phúc</w:t>
      </w:r>
      <w:r w:rsidRPr="0024587F">
        <w:rPr>
          <w:rFonts w:eastAsia="Times New Roman" w:cs="Times New Roman"/>
          <w:b/>
          <w:bCs/>
          <w:color w:val="000000" w:themeColor="text1"/>
          <w:sz w:val="26"/>
          <w:szCs w:val="26"/>
        </w:rPr>
        <w:br/>
        <w:t>---------------</w:t>
      </w:r>
    </w:p>
    <w:p w14:paraId="62B1132B" w14:textId="77777777" w:rsidR="00DF5070" w:rsidRPr="0024587F" w:rsidRDefault="00CB5D3D" w:rsidP="00DF5070">
      <w:pPr>
        <w:shd w:val="clear" w:color="auto" w:fill="FFFFFF"/>
        <w:spacing w:before="120" w:after="120" w:line="264" w:lineRule="auto"/>
        <w:jc w:val="right"/>
        <w:rPr>
          <w:rFonts w:eastAsia="Times New Roman" w:cs="Times New Roman"/>
          <w:color w:val="000000" w:themeColor="text1"/>
          <w:sz w:val="26"/>
          <w:szCs w:val="26"/>
        </w:rPr>
      </w:pPr>
      <w:r w:rsidRPr="0024587F">
        <w:rPr>
          <w:rFonts w:eastAsia="Times New Roman" w:cs="Times New Roman"/>
          <w:i/>
          <w:iCs/>
          <w:color w:val="000000" w:themeColor="text1"/>
          <w:sz w:val="26"/>
          <w:szCs w:val="26"/>
        </w:rPr>
        <w:t>Khánh Hoà</w:t>
      </w:r>
      <w:r w:rsidR="00DF5070" w:rsidRPr="0024587F">
        <w:rPr>
          <w:rFonts w:eastAsia="Times New Roman" w:cs="Times New Roman"/>
          <w:i/>
          <w:iCs/>
          <w:color w:val="000000" w:themeColor="text1"/>
          <w:sz w:val="26"/>
          <w:szCs w:val="26"/>
        </w:rPr>
        <w:t xml:space="preserve">, ngày... tháng... năm </w:t>
      </w:r>
      <w:r w:rsidR="00582810" w:rsidRPr="0024587F">
        <w:rPr>
          <w:rFonts w:eastAsia="Times New Roman" w:cs="Times New Roman"/>
          <w:i/>
          <w:iCs/>
          <w:color w:val="000000" w:themeColor="text1"/>
          <w:sz w:val="26"/>
          <w:szCs w:val="26"/>
        </w:rPr>
        <w:t>202</w:t>
      </w:r>
      <w:r w:rsidR="00AE7B21" w:rsidRPr="0024587F">
        <w:rPr>
          <w:rFonts w:eastAsia="Times New Roman" w:cs="Times New Roman"/>
          <w:i/>
          <w:iCs/>
          <w:color w:val="000000" w:themeColor="text1"/>
          <w:sz w:val="26"/>
          <w:szCs w:val="26"/>
        </w:rPr>
        <w:t>…</w:t>
      </w:r>
    </w:p>
    <w:p w14:paraId="3E394F88" w14:textId="77777777" w:rsidR="00131A5A" w:rsidRPr="0024587F" w:rsidRDefault="00DF5070" w:rsidP="00722AEA">
      <w:pPr>
        <w:shd w:val="clear" w:color="auto" w:fill="FFFFFF"/>
        <w:spacing w:line="264" w:lineRule="auto"/>
        <w:rPr>
          <w:rFonts w:eastAsia="Times New Roman" w:cs="Times New Roman"/>
          <w:b/>
          <w:bCs/>
          <w:color w:val="000000" w:themeColor="text1"/>
          <w:sz w:val="32"/>
          <w:szCs w:val="32"/>
        </w:rPr>
      </w:pPr>
      <w:r w:rsidRPr="0024587F">
        <w:rPr>
          <w:rFonts w:eastAsia="Times New Roman" w:cs="Times New Roman"/>
          <w:b/>
          <w:bCs/>
          <w:color w:val="000000" w:themeColor="text1"/>
          <w:sz w:val="32"/>
          <w:szCs w:val="32"/>
        </w:rPr>
        <w:t>HỢP ĐỒNG MUA BÁN</w:t>
      </w:r>
      <w:r w:rsidR="000825BD" w:rsidRPr="0024587F">
        <w:rPr>
          <w:rFonts w:eastAsia="Times New Roman" w:cs="Times New Roman"/>
          <w:b/>
          <w:bCs/>
          <w:color w:val="000000" w:themeColor="text1"/>
          <w:sz w:val="32"/>
          <w:szCs w:val="32"/>
        </w:rPr>
        <w:t xml:space="preserve"> NHÀ Ở</w:t>
      </w:r>
    </w:p>
    <w:p w14:paraId="37ACF85D" w14:textId="2B094492" w:rsidR="00DF5070" w:rsidRDefault="00DF5070" w:rsidP="00DF5070">
      <w:pPr>
        <w:shd w:val="clear" w:color="auto" w:fill="FFFFFF"/>
        <w:spacing w:before="120" w:after="120" w:line="264" w:lineRule="auto"/>
        <w:rPr>
          <w:rFonts w:eastAsia="Times New Roman" w:cs="Times New Roman"/>
          <w:color w:val="000000" w:themeColor="text1"/>
          <w:sz w:val="26"/>
          <w:szCs w:val="26"/>
        </w:rPr>
      </w:pPr>
      <w:r w:rsidRPr="0024587F">
        <w:rPr>
          <w:rFonts w:eastAsia="Times New Roman" w:cs="Times New Roman"/>
          <w:color w:val="000000" w:themeColor="text1"/>
          <w:sz w:val="26"/>
          <w:szCs w:val="26"/>
        </w:rPr>
        <w:t>Số: ...</w:t>
      </w:r>
      <w:r w:rsidR="00BA503B" w:rsidRPr="0024587F">
        <w:rPr>
          <w:rFonts w:eastAsia="Times New Roman" w:cs="Times New Roman"/>
          <w:color w:val="000000" w:themeColor="text1"/>
          <w:sz w:val="26"/>
          <w:szCs w:val="26"/>
        </w:rPr>
        <w:t>...</w:t>
      </w:r>
      <w:r w:rsidRPr="0024587F">
        <w:rPr>
          <w:rFonts w:eastAsia="Times New Roman" w:cs="Times New Roman"/>
          <w:color w:val="000000" w:themeColor="text1"/>
          <w:sz w:val="26"/>
          <w:szCs w:val="26"/>
        </w:rPr>
        <w:t>/</w:t>
      </w:r>
      <w:r w:rsidR="00BA503B" w:rsidRPr="0024587F">
        <w:rPr>
          <w:rFonts w:eastAsia="Times New Roman" w:cs="Times New Roman"/>
          <w:color w:val="000000" w:themeColor="text1"/>
          <w:sz w:val="26"/>
          <w:szCs w:val="26"/>
        </w:rPr>
        <w:t>HĐMB-PHNT</w:t>
      </w:r>
    </w:p>
    <w:p w14:paraId="01C0C71B" w14:textId="77777777" w:rsidR="001C5762" w:rsidRPr="0024587F" w:rsidRDefault="001C5762" w:rsidP="00874FBC">
      <w:pPr>
        <w:spacing w:before="120" w:after="120" w:line="264" w:lineRule="auto"/>
        <w:jc w:val="both"/>
        <w:rPr>
          <w:rFonts w:eastAsia="Calibri" w:cs="Times New Roman"/>
          <w:i/>
          <w:iCs/>
          <w:color w:val="000000" w:themeColor="text1"/>
          <w:sz w:val="26"/>
          <w:szCs w:val="26"/>
          <w:lang w:val="vi-VN"/>
        </w:rPr>
      </w:pPr>
      <w:r w:rsidRPr="0024587F">
        <w:rPr>
          <w:rFonts w:eastAsia="Calibri" w:cs="Times New Roman"/>
          <w:i/>
          <w:iCs/>
          <w:color w:val="000000" w:themeColor="text1"/>
          <w:sz w:val="26"/>
          <w:szCs w:val="26"/>
          <w:lang w:val="vi-VN"/>
        </w:rPr>
        <w:t xml:space="preserve">Căn cứ Bộ Luật Dân sự </w:t>
      </w:r>
      <w:r w:rsidRPr="0024587F">
        <w:rPr>
          <w:rFonts w:eastAsia="Calibri" w:cs="Times New Roman"/>
          <w:i/>
          <w:iCs/>
          <w:color w:val="000000" w:themeColor="text1"/>
          <w:sz w:val="26"/>
          <w:szCs w:val="26"/>
        </w:rPr>
        <w:t xml:space="preserve">số 91/2015/H13 </w:t>
      </w:r>
      <w:r w:rsidRPr="0024587F">
        <w:rPr>
          <w:rFonts w:eastAsia="Calibri" w:cs="Times New Roman"/>
          <w:i/>
          <w:iCs/>
          <w:color w:val="000000" w:themeColor="text1"/>
          <w:sz w:val="26"/>
          <w:szCs w:val="26"/>
          <w:lang w:val="vi-VN"/>
        </w:rPr>
        <w:t>ngày 24 tháng 11 năm 2015;</w:t>
      </w:r>
    </w:p>
    <w:p w14:paraId="5BA2F694" w14:textId="77777777" w:rsidR="001C5762" w:rsidRPr="0024587F" w:rsidRDefault="001C5762" w:rsidP="00874FBC">
      <w:pPr>
        <w:spacing w:before="120" w:after="120" w:line="264" w:lineRule="auto"/>
        <w:jc w:val="both"/>
        <w:rPr>
          <w:rFonts w:eastAsia="Calibri" w:cs="Times New Roman"/>
          <w:i/>
          <w:iCs/>
          <w:color w:val="000000" w:themeColor="text1"/>
          <w:sz w:val="26"/>
          <w:szCs w:val="26"/>
          <w:lang w:val="vi-VN"/>
        </w:rPr>
      </w:pPr>
      <w:r w:rsidRPr="0024587F">
        <w:rPr>
          <w:rFonts w:eastAsia="Calibri" w:cs="Times New Roman"/>
          <w:i/>
          <w:iCs/>
          <w:color w:val="000000" w:themeColor="text1"/>
          <w:sz w:val="26"/>
          <w:szCs w:val="26"/>
          <w:lang w:val="vi-VN"/>
        </w:rPr>
        <w:t>Căn cứ Luật Đất đai số 31/2024/QH15 ngày 18 tháng 01 năm 2024;</w:t>
      </w:r>
    </w:p>
    <w:p w14:paraId="15DA6636" w14:textId="77777777" w:rsidR="001C5762" w:rsidRPr="0024587F" w:rsidRDefault="001C5762" w:rsidP="00874FBC">
      <w:pPr>
        <w:spacing w:before="120" w:after="120" w:line="264" w:lineRule="auto"/>
        <w:jc w:val="both"/>
        <w:rPr>
          <w:rFonts w:eastAsia="Calibri" w:cs="Times New Roman"/>
          <w:i/>
          <w:iCs/>
          <w:color w:val="000000" w:themeColor="text1"/>
          <w:sz w:val="26"/>
          <w:szCs w:val="26"/>
          <w:lang w:val="vi-VN"/>
        </w:rPr>
      </w:pPr>
      <w:r w:rsidRPr="0024587F">
        <w:rPr>
          <w:rFonts w:eastAsia="Calibri" w:cs="Times New Roman"/>
          <w:i/>
          <w:iCs/>
          <w:color w:val="000000" w:themeColor="text1"/>
          <w:sz w:val="26"/>
          <w:szCs w:val="26"/>
          <w:lang w:val="vi-VN"/>
        </w:rPr>
        <w:t>Căn cứ Luật Nhà ở số 27/20</w:t>
      </w:r>
      <w:bookmarkStart w:id="0" w:name="_GoBack"/>
      <w:bookmarkEnd w:id="0"/>
      <w:r w:rsidRPr="0024587F">
        <w:rPr>
          <w:rFonts w:eastAsia="Calibri" w:cs="Times New Roman"/>
          <w:i/>
          <w:iCs/>
          <w:color w:val="000000" w:themeColor="text1"/>
          <w:sz w:val="26"/>
          <w:szCs w:val="26"/>
          <w:lang w:val="vi-VN"/>
        </w:rPr>
        <w:t>23/QH15 ngày 27 tháng 11 năm 2023;</w:t>
      </w:r>
    </w:p>
    <w:p w14:paraId="768FD2F2" w14:textId="77777777" w:rsidR="001C5762" w:rsidRPr="0024587F" w:rsidRDefault="001C5762" w:rsidP="00874FBC">
      <w:pPr>
        <w:spacing w:before="120" w:after="120" w:line="264" w:lineRule="auto"/>
        <w:jc w:val="both"/>
        <w:rPr>
          <w:rFonts w:eastAsia="Calibri" w:cs="Times New Roman"/>
          <w:i/>
          <w:iCs/>
          <w:color w:val="000000" w:themeColor="text1"/>
          <w:sz w:val="26"/>
          <w:szCs w:val="26"/>
          <w:lang w:val="vi-VN"/>
        </w:rPr>
      </w:pPr>
      <w:r w:rsidRPr="0024587F">
        <w:rPr>
          <w:rFonts w:eastAsia="Calibri" w:cs="Times New Roman"/>
          <w:i/>
          <w:iCs/>
          <w:color w:val="000000" w:themeColor="text1"/>
          <w:sz w:val="26"/>
          <w:szCs w:val="26"/>
          <w:lang w:val="vi-VN"/>
        </w:rPr>
        <w:t>Căn cứ Nghị định số 95/2024/NĐ-CP ngày 24 tháng 07 năm 2024 của Chính phủ quy định chi tiết một số điều của Luật Nhà ở;</w:t>
      </w:r>
    </w:p>
    <w:p w14:paraId="069C8A00" w14:textId="77777777" w:rsidR="00D26795" w:rsidRPr="0024587F" w:rsidRDefault="00D26795" w:rsidP="00874FBC">
      <w:pPr>
        <w:spacing w:before="120" w:after="120" w:line="264" w:lineRule="auto"/>
        <w:jc w:val="both"/>
        <w:rPr>
          <w:rFonts w:eastAsia="Calibri" w:cs="Times New Roman"/>
          <w:i/>
          <w:iCs/>
          <w:color w:val="000000" w:themeColor="text1"/>
          <w:sz w:val="26"/>
          <w:szCs w:val="26"/>
          <w:lang w:val="vi-VN"/>
        </w:rPr>
      </w:pPr>
      <w:r w:rsidRPr="0024587F">
        <w:rPr>
          <w:rFonts w:eastAsia="Calibri" w:cs="Times New Roman"/>
          <w:i/>
          <w:iCs/>
          <w:color w:val="000000" w:themeColor="text1"/>
          <w:sz w:val="26"/>
          <w:szCs w:val="26"/>
          <w:lang w:val="vi-VN"/>
        </w:rPr>
        <w:t>Căn cứ Thông tư số 05/2024/TT-BXD ngày 31 tháng 07 năm 2024 của Bộ Xây dựng quy định chi tiết một số điều của Luật nhà ở;</w:t>
      </w:r>
    </w:p>
    <w:p w14:paraId="3E66CDAF" w14:textId="77777777" w:rsidR="001C5762" w:rsidRPr="0024587F" w:rsidRDefault="001C5762" w:rsidP="00874FBC">
      <w:pPr>
        <w:spacing w:before="120" w:after="120" w:line="264" w:lineRule="auto"/>
        <w:jc w:val="both"/>
        <w:rPr>
          <w:rFonts w:eastAsia="Calibri" w:cs="Times New Roman"/>
          <w:i/>
          <w:iCs/>
          <w:color w:val="000000" w:themeColor="text1"/>
          <w:sz w:val="26"/>
          <w:szCs w:val="26"/>
          <w:lang w:val="vi-VN"/>
        </w:rPr>
      </w:pPr>
      <w:r w:rsidRPr="0024587F">
        <w:rPr>
          <w:rFonts w:eastAsia="Calibri" w:cs="Times New Roman"/>
          <w:i/>
          <w:iCs/>
          <w:color w:val="000000" w:themeColor="text1"/>
          <w:sz w:val="26"/>
          <w:szCs w:val="26"/>
          <w:lang w:val="vi-VN"/>
        </w:rPr>
        <w:t xml:space="preserve">Căn cứ Luật Kinh doanh bất động sản số 29/2023/QH15 ngày 28 tháng </w:t>
      </w:r>
      <w:r w:rsidRPr="0024587F">
        <w:rPr>
          <w:rFonts w:eastAsia="Calibri" w:cs="Times New Roman"/>
          <w:i/>
          <w:iCs/>
          <w:color w:val="000000" w:themeColor="text1"/>
          <w:sz w:val="26"/>
          <w:szCs w:val="26"/>
        </w:rPr>
        <w:t>1</w:t>
      </w:r>
      <w:r w:rsidRPr="0024587F">
        <w:rPr>
          <w:rFonts w:eastAsia="Calibri" w:cs="Times New Roman"/>
          <w:i/>
          <w:iCs/>
          <w:color w:val="000000" w:themeColor="text1"/>
          <w:sz w:val="26"/>
          <w:szCs w:val="26"/>
          <w:lang w:val="vi-VN"/>
        </w:rPr>
        <w:t>1 năm 2023;</w:t>
      </w:r>
    </w:p>
    <w:p w14:paraId="08ED8872" w14:textId="77777777" w:rsidR="001C5762" w:rsidRPr="0024587F" w:rsidRDefault="001C5762" w:rsidP="00874FBC">
      <w:pPr>
        <w:spacing w:before="120" w:after="120" w:line="264" w:lineRule="auto"/>
        <w:jc w:val="both"/>
        <w:rPr>
          <w:rFonts w:eastAsia="Calibri" w:cs="Times New Roman"/>
          <w:i/>
          <w:iCs/>
          <w:color w:val="000000" w:themeColor="text1"/>
          <w:sz w:val="26"/>
          <w:szCs w:val="26"/>
          <w:lang w:val="vi-VN"/>
        </w:rPr>
      </w:pPr>
      <w:r w:rsidRPr="0024587F">
        <w:rPr>
          <w:rFonts w:eastAsia="Calibri" w:cs="Times New Roman"/>
          <w:i/>
          <w:iCs/>
          <w:color w:val="000000" w:themeColor="text1"/>
          <w:sz w:val="26"/>
          <w:szCs w:val="26"/>
          <w:lang w:val="vi-VN"/>
        </w:rPr>
        <w:t>Căn cứ Nghị định số 96/2024/NĐ-CP ngày 24 tháng 07 năm 2024 của Chính phủ quy định chi tiết thi hành một số điều của Luật Kinh doanh bất động sản;</w:t>
      </w:r>
    </w:p>
    <w:p w14:paraId="1B983709" w14:textId="77777777" w:rsidR="00EE1D31" w:rsidRPr="0024587F" w:rsidRDefault="00EE1D31" w:rsidP="00874FBC">
      <w:pPr>
        <w:spacing w:before="120" w:after="120" w:line="264" w:lineRule="auto"/>
        <w:jc w:val="both"/>
        <w:rPr>
          <w:rFonts w:eastAsia="Calibri" w:cs="Times New Roman"/>
          <w:i/>
          <w:iCs/>
          <w:color w:val="000000" w:themeColor="text1"/>
          <w:sz w:val="26"/>
          <w:szCs w:val="26"/>
          <w:lang w:val="vi-VN"/>
        </w:rPr>
      </w:pPr>
      <w:r w:rsidRPr="0024587F">
        <w:rPr>
          <w:rFonts w:eastAsia="Calibri" w:cs="Times New Roman"/>
          <w:i/>
          <w:iCs/>
          <w:color w:val="000000" w:themeColor="text1"/>
          <w:sz w:val="26"/>
          <w:szCs w:val="26"/>
          <w:lang w:val="vi-VN"/>
        </w:rPr>
        <w:t>Căn cứ Luật Thương mại số 36/2005/QH11 ngày 14 tháng 06 năm 2005;</w:t>
      </w:r>
    </w:p>
    <w:p w14:paraId="398421E5" w14:textId="77777777" w:rsidR="00EE1D31" w:rsidRPr="0024587F" w:rsidRDefault="00EE1D31" w:rsidP="00874FBC">
      <w:pPr>
        <w:spacing w:before="120" w:after="120" w:line="264" w:lineRule="auto"/>
        <w:jc w:val="both"/>
        <w:rPr>
          <w:rFonts w:eastAsia="Calibri" w:cs="Times New Roman"/>
          <w:i/>
          <w:iCs/>
          <w:color w:val="000000" w:themeColor="text1"/>
          <w:sz w:val="26"/>
          <w:szCs w:val="26"/>
          <w:lang w:val="vi-VN"/>
        </w:rPr>
      </w:pPr>
      <w:r w:rsidRPr="0024587F">
        <w:rPr>
          <w:rFonts w:eastAsia="Calibri" w:cs="Times New Roman"/>
          <w:i/>
          <w:iCs/>
          <w:color w:val="000000" w:themeColor="text1"/>
          <w:sz w:val="26"/>
          <w:szCs w:val="26"/>
          <w:lang w:val="vi-VN"/>
        </w:rPr>
        <w:t>Căn cứ Luật Bảo vệ quyền lợi người tiêu dùng số 19/2023/QH15 ngày 20 tháng 6 năm 2023;</w:t>
      </w:r>
    </w:p>
    <w:p w14:paraId="1D152EED" w14:textId="77777777" w:rsidR="00EE1D31" w:rsidRPr="0024587F" w:rsidRDefault="00EE1D31" w:rsidP="00874FBC">
      <w:pPr>
        <w:spacing w:before="120" w:after="120" w:line="264" w:lineRule="auto"/>
        <w:jc w:val="both"/>
        <w:rPr>
          <w:rFonts w:eastAsia="Calibri" w:cs="Times New Roman"/>
          <w:i/>
          <w:iCs/>
          <w:color w:val="000000" w:themeColor="text1"/>
          <w:sz w:val="26"/>
          <w:szCs w:val="26"/>
          <w:lang w:val="vi-VN"/>
        </w:rPr>
      </w:pPr>
      <w:r w:rsidRPr="0024587F">
        <w:rPr>
          <w:rFonts w:eastAsia="Calibri" w:cs="Times New Roman"/>
          <w:i/>
          <w:iCs/>
          <w:color w:val="000000" w:themeColor="text1"/>
          <w:sz w:val="26"/>
          <w:szCs w:val="26"/>
          <w:lang w:val="vi-VN"/>
        </w:rPr>
        <w:t>Căn cứ Nghị định số 55/2024/NĐ-CP ngày 16 tháng 05 năm 2024 của Chính phủ quy định chi tiết một số điều của Luật bảo vệ người tiêu dùng;</w:t>
      </w:r>
    </w:p>
    <w:p w14:paraId="50B600AE" w14:textId="77777777" w:rsidR="00EE1D31" w:rsidRPr="0024587F" w:rsidRDefault="00EE1D31" w:rsidP="00874FBC">
      <w:pPr>
        <w:spacing w:before="120" w:after="120" w:line="264" w:lineRule="auto"/>
        <w:jc w:val="both"/>
        <w:rPr>
          <w:rFonts w:eastAsia="Calibri" w:cs="Times New Roman"/>
          <w:i/>
          <w:iCs/>
          <w:color w:val="000000" w:themeColor="text1"/>
          <w:sz w:val="26"/>
          <w:szCs w:val="26"/>
        </w:rPr>
      </w:pPr>
      <w:r w:rsidRPr="0024587F">
        <w:rPr>
          <w:rFonts w:eastAsia="Calibri" w:cs="Times New Roman"/>
          <w:i/>
          <w:iCs/>
          <w:color w:val="000000" w:themeColor="text1"/>
          <w:sz w:val="26"/>
          <w:szCs w:val="26"/>
        </w:rPr>
        <w:t>Căn cứ Giấy chứng nhận đăng ký kinh doanh do Sở kế hoạch và đầu tư tỉnh Khánh Hòa cấp lần đầu vào ngày 13/11/2015, đăng ký thay đổi lần 2 ngày 17/05/2021</w:t>
      </w:r>
    </w:p>
    <w:p w14:paraId="7144F118" w14:textId="77777777" w:rsidR="00EE1D31" w:rsidRPr="0024587F" w:rsidRDefault="00EE1D31" w:rsidP="00874FBC">
      <w:pPr>
        <w:spacing w:before="120" w:after="120" w:line="264" w:lineRule="auto"/>
        <w:jc w:val="both"/>
        <w:rPr>
          <w:rFonts w:eastAsia="Calibri" w:cs="Times New Roman"/>
          <w:i/>
          <w:iCs/>
          <w:color w:val="000000" w:themeColor="text1"/>
          <w:sz w:val="26"/>
          <w:szCs w:val="26"/>
          <w:lang w:val="vi-VN"/>
        </w:rPr>
      </w:pPr>
      <w:r w:rsidRPr="0024587F">
        <w:rPr>
          <w:rFonts w:eastAsia="Calibri" w:cs="Times New Roman"/>
          <w:i/>
          <w:iCs/>
          <w:color w:val="000000" w:themeColor="text1"/>
          <w:sz w:val="26"/>
          <w:szCs w:val="26"/>
          <w:lang w:val="vi-VN"/>
        </w:rPr>
        <w:t xml:space="preserve">Căn cứ Quyết định chủ trương đầu tư số 3844/QĐ-UBND ngày 29/12/2015 của UBND tỉnh Khánh Hòa về việc chấp thuận nhà đầu tư Công ty </w:t>
      </w:r>
      <w:r w:rsidR="00D2193F" w:rsidRPr="0024587F">
        <w:rPr>
          <w:rFonts w:eastAsia="Calibri" w:cs="Times New Roman"/>
          <w:i/>
          <w:iCs/>
          <w:color w:val="000000" w:themeColor="text1"/>
          <w:sz w:val="26"/>
          <w:szCs w:val="26"/>
        </w:rPr>
        <w:t>C</w:t>
      </w:r>
      <w:r w:rsidRPr="0024587F">
        <w:rPr>
          <w:rFonts w:eastAsia="Calibri" w:cs="Times New Roman"/>
          <w:i/>
          <w:iCs/>
          <w:color w:val="000000" w:themeColor="text1"/>
          <w:sz w:val="26"/>
          <w:szCs w:val="26"/>
          <w:lang w:val="vi-VN"/>
        </w:rPr>
        <w:t xml:space="preserve">ổ phần </w:t>
      </w:r>
      <w:r w:rsidR="00D2193F" w:rsidRPr="0024587F">
        <w:rPr>
          <w:rFonts w:eastAsia="Calibri" w:cs="Times New Roman"/>
          <w:i/>
          <w:iCs/>
          <w:color w:val="000000" w:themeColor="text1"/>
          <w:sz w:val="26"/>
          <w:szCs w:val="26"/>
        </w:rPr>
        <w:t>T</w:t>
      </w:r>
      <w:r w:rsidRPr="0024587F">
        <w:rPr>
          <w:rFonts w:eastAsia="Calibri" w:cs="Times New Roman"/>
          <w:i/>
          <w:iCs/>
          <w:color w:val="000000" w:themeColor="text1"/>
          <w:sz w:val="26"/>
          <w:szCs w:val="26"/>
          <w:lang w:val="vi-VN"/>
        </w:rPr>
        <w:t xml:space="preserve">hương mại </w:t>
      </w:r>
      <w:r w:rsidR="00D2193F" w:rsidRPr="0024587F">
        <w:rPr>
          <w:rFonts w:eastAsia="Calibri" w:cs="Times New Roman"/>
          <w:i/>
          <w:iCs/>
          <w:color w:val="000000" w:themeColor="text1"/>
          <w:sz w:val="26"/>
          <w:szCs w:val="26"/>
        </w:rPr>
        <w:t>Đ</w:t>
      </w:r>
      <w:r w:rsidRPr="0024587F">
        <w:rPr>
          <w:rFonts w:eastAsia="Calibri" w:cs="Times New Roman"/>
          <w:i/>
          <w:iCs/>
          <w:color w:val="000000" w:themeColor="text1"/>
          <w:sz w:val="26"/>
          <w:szCs w:val="26"/>
          <w:lang w:val="vi-VN"/>
        </w:rPr>
        <w:t>ầu tư P.H Nha Trang thực hiện Dự án đầu tư Chung cư xã hội P.H Nha Trang;</w:t>
      </w:r>
    </w:p>
    <w:p w14:paraId="7CE21668" w14:textId="77777777" w:rsidR="00EE1D31" w:rsidRPr="0024587F" w:rsidRDefault="00EE1D31" w:rsidP="00874FBC">
      <w:pPr>
        <w:spacing w:before="120" w:after="120" w:line="264" w:lineRule="auto"/>
        <w:jc w:val="both"/>
        <w:rPr>
          <w:rFonts w:eastAsia="Calibri" w:cs="Times New Roman"/>
          <w:i/>
          <w:iCs/>
          <w:color w:val="000000" w:themeColor="text1"/>
          <w:sz w:val="26"/>
          <w:szCs w:val="26"/>
          <w:lang w:val="vi-VN"/>
        </w:rPr>
      </w:pPr>
      <w:r w:rsidRPr="0024587F">
        <w:rPr>
          <w:rFonts w:eastAsia="Calibri" w:cs="Times New Roman"/>
          <w:i/>
          <w:iCs/>
          <w:color w:val="000000" w:themeColor="text1"/>
          <w:sz w:val="26"/>
          <w:szCs w:val="26"/>
          <w:lang w:val="vi-VN"/>
        </w:rPr>
        <w:t xml:space="preserve">Căn cứ Quyết định số 2255/QĐ-UBND ngày 04//8/2016 của UBND tỉnh Khánh Hòa về việc giao đất cho Công ty </w:t>
      </w:r>
      <w:r w:rsidR="00D2193F" w:rsidRPr="0024587F">
        <w:rPr>
          <w:rFonts w:eastAsia="Calibri" w:cs="Times New Roman"/>
          <w:i/>
          <w:iCs/>
          <w:color w:val="000000" w:themeColor="text1"/>
          <w:sz w:val="26"/>
          <w:szCs w:val="26"/>
        </w:rPr>
        <w:t>C</w:t>
      </w:r>
      <w:r w:rsidRPr="0024587F">
        <w:rPr>
          <w:rFonts w:eastAsia="Calibri" w:cs="Times New Roman"/>
          <w:i/>
          <w:iCs/>
          <w:color w:val="000000" w:themeColor="text1"/>
          <w:sz w:val="26"/>
          <w:szCs w:val="26"/>
          <w:lang w:val="vi-VN"/>
        </w:rPr>
        <w:t>ổ phần Thương mại Đầu tư P.H Nha Trang để thực hiện Dự án Chung cư xã hội P.H Nha Trang;</w:t>
      </w:r>
    </w:p>
    <w:p w14:paraId="08829B2E" w14:textId="77777777" w:rsidR="008C51D2" w:rsidRPr="0024587F" w:rsidRDefault="00EE1D31" w:rsidP="00874FBC">
      <w:pPr>
        <w:spacing w:before="120" w:after="120" w:line="264" w:lineRule="auto"/>
        <w:jc w:val="both"/>
        <w:rPr>
          <w:rFonts w:eastAsia="Calibri" w:cs="Times New Roman"/>
          <w:i/>
          <w:iCs/>
          <w:color w:val="000000" w:themeColor="text1"/>
          <w:sz w:val="26"/>
          <w:szCs w:val="26"/>
          <w:lang w:val="vi-VN"/>
        </w:rPr>
      </w:pPr>
      <w:r w:rsidRPr="0024587F">
        <w:rPr>
          <w:rFonts w:eastAsia="Calibri" w:cs="Times New Roman"/>
          <w:i/>
          <w:iCs/>
          <w:color w:val="000000" w:themeColor="text1"/>
          <w:sz w:val="26"/>
          <w:szCs w:val="26"/>
          <w:lang w:val="vi-VN"/>
        </w:rPr>
        <w:t xml:space="preserve">Căn cứ </w:t>
      </w:r>
      <w:r w:rsidR="00D1308A" w:rsidRPr="0024587F">
        <w:rPr>
          <w:rFonts w:eastAsia="Calibri" w:cs="Times New Roman"/>
          <w:i/>
          <w:iCs/>
          <w:color w:val="000000" w:themeColor="text1"/>
          <w:sz w:val="26"/>
          <w:szCs w:val="26"/>
        </w:rPr>
        <w:t>G</w:t>
      </w:r>
      <w:r w:rsidRPr="0024587F">
        <w:rPr>
          <w:rFonts w:eastAsia="Calibri" w:cs="Times New Roman"/>
          <w:i/>
          <w:iCs/>
          <w:color w:val="000000" w:themeColor="text1"/>
          <w:sz w:val="26"/>
          <w:szCs w:val="26"/>
          <w:lang w:val="vi-VN"/>
        </w:rPr>
        <w:t xml:space="preserve">iấy chứng nhận đầu tư số 5588662212 của UBND tỉnh Khánh Hòa chứng nhận Công ty </w:t>
      </w:r>
      <w:r w:rsidR="00D2193F" w:rsidRPr="0024587F">
        <w:rPr>
          <w:rFonts w:eastAsia="Calibri" w:cs="Times New Roman"/>
          <w:i/>
          <w:iCs/>
          <w:color w:val="000000" w:themeColor="text1"/>
          <w:sz w:val="26"/>
          <w:szCs w:val="26"/>
        </w:rPr>
        <w:t>C</w:t>
      </w:r>
      <w:r w:rsidRPr="0024587F">
        <w:rPr>
          <w:rFonts w:eastAsia="Calibri" w:cs="Times New Roman"/>
          <w:i/>
          <w:iCs/>
          <w:color w:val="000000" w:themeColor="text1"/>
          <w:sz w:val="26"/>
          <w:szCs w:val="26"/>
          <w:lang w:val="vi-VN"/>
        </w:rPr>
        <w:t>ổ phần Thương mại Đầu tư P.H Nha Trang lần đầu ngày 15/01/2016, thay đổi lần thứ 1 ngày 15/6/2016;</w:t>
      </w:r>
    </w:p>
    <w:p w14:paraId="1587EFE2" w14:textId="77777777" w:rsidR="00EE1D31" w:rsidRPr="0024587F" w:rsidRDefault="00EE1D31" w:rsidP="00874FBC">
      <w:pPr>
        <w:spacing w:before="120" w:after="120" w:line="264" w:lineRule="auto"/>
        <w:jc w:val="both"/>
        <w:rPr>
          <w:rFonts w:eastAsia="Times New Roman" w:cs="Times New Roman"/>
          <w:i/>
          <w:iCs/>
          <w:color w:val="000000" w:themeColor="text1"/>
          <w:sz w:val="26"/>
          <w:szCs w:val="26"/>
          <w:lang w:val="vi-VN"/>
        </w:rPr>
      </w:pPr>
      <w:r w:rsidRPr="0024587F">
        <w:rPr>
          <w:rFonts w:eastAsia="Calibri" w:cs="Times New Roman"/>
          <w:i/>
          <w:iCs/>
          <w:color w:val="000000" w:themeColor="text1"/>
          <w:spacing w:val="-4"/>
          <w:sz w:val="26"/>
          <w:szCs w:val="26"/>
          <w:lang w:val="vi-VN"/>
        </w:rPr>
        <w:t xml:space="preserve">Căn cứ </w:t>
      </w:r>
      <w:r w:rsidRPr="0024587F">
        <w:rPr>
          <w:rFonts w:eastAsia="Times New Roman" w:cs="Times New Roman"/>
          <w:i/>
          <w:iCs/>
          <w:color w:val="000000" w:themeColor="text1"/>
          <w:sz w:val="26"/>
          <w:szCs w:val="26"/>
          <w:lang w:val="vi-VN"/>
        </w:rPr>
        <w:t>Giấy chứng nhận Quyền sử dụng đất: số CĐ927053 ngày 19/8/2016 của Ủy ban Nhân dân tỉnh Khánh Hòa;</w:t>
      </w:r>
    </w:p>
    <w:p w14:paraId="1B0A5F1C" w14:textId="77777777" w:rsidR="00EE1D31" w:rsidRPr="0024587F" w:rsidRDefault="00EE1D31" w:rsidP="00874FBC">
      <w:pPr>
        <w:spacing w:before="120" w:after="120" w:line="264" w:lineRule="auto"/>
        <w:jc w:val="both"/>
        <w:rPr>
          <w:rFonts w:eastAsia="Calibri" w:cs="Times New Roman"/>
          <w:i/>
          <w:iCs/>
          <w:color w:val="000000" w:themeColor="text1"/>
          <w:sz w:val="26"/>
          <w:szCs w:val="26"/>
          <w:lang w:val="vi-VN"/>
        </w:rPr>
      </w:pPr>
      <w:r w:rsidRPr="0024587F">
        <w:rPr>
          <w:rFonts w:eastAsia="Calibri" w:cs="Times New Roman"/>
          <w:i/>
          <w:iCs/>
          <w:color w:val="000000" w:themeColor="text1"/>
          <w:sz w:val="26"/>
          <w:szCs w:val="26"/>
          <w:lang w:val="vi-VN"/>
        </w:rPr>
        <w:lastRenderedPageBreak/>
        <w:t>Căn cứ Công văn số 2186/SXD-QLN của Sở Xây Dựng tỉnh Khánh Hòa về việc bán nhà ở hình thành trong tương lai ngày 23 tháng 06 năm 2017;</w:t>
      </w:r>
    </w:p>
    <w:p w14:paraId="77EF7CE0" w14:textId="77777777" w:rsidR="00EE1D31" w:rsidRPr="0024587F" w:rsidRDefault="00EE1D31" w:rsidP="00874FBC">
      <w:pPr>
        <w:spacing w:before="120" w:after="120" w:line="264" w:lineRule="auto"/>
        <w:jc w:val="both"/>
        <w:rPr>
          <w:rFonts w:eastAsia="Calibri" w:cs="Times New Roman"/>
          <w:i/>
          <w:iCs/>
          <w:color w:val="000000" w:themeColor="text1"/>
          <w:sz w:val="26"/>
          <w:szCs w:val="26"/>
          <w:lang w:val="vi-VN"/>
        </w:rPr>
      </w:pPr>
      <w:r w:rsidRPr="0024587F">
        <w:rPr>
          <w:rFonts w:eastAsia="Calibri" w:cs="Times New Roman"/>
          <w:i/>
          <w:iCs/>
          <w:color w:val="000000" w:themeColor="text1"/>
          <w:sz w:val="26"/>
          <w:szCs w:val="26"/>
          <w:lang w:val="vi-VN"/>
        </w:rPr>
        <w:t xml:space="preserve">Căn cứ kết quả thoả thuận vị trí </w:t>
      </w:r>
      <w:r w:rsidR="00F442DC" w:rsidRPr="0024587F">
        <w:rPr>
          <w:rFonts w:eastAsia="Calibri" w:cs="Times New Roman"/>
          <w:i/>
          <w:iCs/>
          <w:color w:val="000000" w:themeColor="text1"/>
          <w:sz w:val="26"/>
          <w:szCs w:val="26"/>
        </w:rPr>
        <w:t>Căn hộ</w:t>
      </w:r>
      <w:r w:rsidR="00146196" w:rsidRPr="0024587F">
        <w:rPr>
          <w:rFonts w:eastAsia="Calibri" w:cs="Times New Roman"/>
          <w:i/>
          <w:iCs/>
          <w:color w:val="000000" w:themeColor="text1"/>
          <w:sz w:val="26"/>
          <w:szCs w:val="26"/>
        </w:rPr>
        <w:t xml:space="preserve"> thương mại</w:t>
      </w:r>
      <w:r w:rsidRPr="0024587F">
        <w:rPr>
          <w:rFonts w:eastAsia="Calibri" w:cs="Times New Roman"/>
          <w:i/>
          <w:iCs/>
          <w:color w:val="000000" w:themeColor="text1"/>
          <w:sz w:val="26"/>
          <w:szCs w:val="26"/>
          <w:lang w:val="vi-VN"/>
        </w:rPr>
        <w:t xml:space="preserve"> tại Chung cư xã hội P.H Nha Trang;</w:t>
      </w:r>
    </w:p>
    <w:p w14:paraId="3996970F" w14:textId="77777777" w:rsidR="00DF5070" w:rsidRPr="0024587F" w:rsidRDefault="00F90CAF" w:rsidP="00874FBC">
      <w:pPr>
        <w:shd w:val="clear" w:color="auto" w:fill="FFFFFF"/>
        <w:spacing w:before="120" w:after="120" w:line="264" w:lineRule="auto"/>
        <w:jc w:val="both"/>
        <w:rPr>
          <w:rFonts w:eastAsia="Times New Roman" w:cs="Times New Roman"/>
          <w:color w:val="000000" w:themeColor="text1"/>
          <w:sz w:val="26"/>
          <w:szCs w:val="26"/>
        </w:rPr>
      </w:pPr>
      <w:r w:rsidRPr="0024587F">
        <w:rPr>
          <w:rFonts w:eastAsia="Times New Roman" w:cs="Times New Roman"/>
          <w:i/>
          <w:iCs/>
          <w:color w:val="000000" w:themeColor="text1"/>
          <w:sz w:val="26"/>
          <w:szCs w:val="26"/>
        </w:rPr>
        <w:t>Hôm nay, ngày ….. tháng …. năm 20</w:t>
      </w:r>
      <w:r w:rsidR="000825BD" w:rsidRPr="0024587F">
        <w:rPr>
          <w:rFonts w:eastAsia="Times New Roman" w:cs="Times New Roman"/>
          <w:i/>
          <w:iCs/>
          <w:color w:val="000000" w:themeColor="text1"/>
          <w:sz w:val="26"/>
          <w:szCs w:val="26"/>
        </w:rPr>
        <w:t>2…</w:t>
      </w:r>
      <w:r w:rsidRPr="0024587F">
        <w:rPr>
          <w:rFonts w:eastAsia="Times New Roman" w:cs="Times New Roman"/>
          <w:i/>
          <w:iCs/>
          <w:color w:val="000000" w:themeColor="text1"/>
          <w:sz w:val="26"/>
          <w:szCs w:val="26"/>
        </w:rPr>
        <w:t xml:space="preserve"> tại Chung cư xã hội P.H Nha Trang, số 11 Võ Thị Sáu, Phường </w:t>
      </w:r>
      <w:r w:rsidR="00F442DC" w:rsidRPr="0024587F">
        <w:rPr>
          <w:rFonts w:eastAsia="Times New Roman" w:cs="Times New Roman"/>
          <w:i/>
          <w:iCs/>
          <w:color w:val="000000" w:themeColor="text1"/>
          <w:sz w:val="26"/>
          <w:szCs w:val="26"/>
        </w:rPr>
        <w:t>N</w:t>
      </w:r>
      <w:r w:rsidRPr="0024587F">
        <w:rPr>
          <w:rFonts w:eastAsia="Times New Roman" w:cs="Times New Roman"/>
          <w:i/>
          <w:iCs/>
          <w:color w:val="000000" w:themeColor="text1"/>
          <w:sz w:val="26"/>
          <w:szCs w:val="26"/>
        </w:rPr>
        <w:t>am Nha Trang, Tỉnh Khánh Hoà. Chúng tôi gồm:</w:t>
      </w:r>
    </w:p>
    <w:p w14:paraId="612DF3B0" w14:textId="77777777" w:rsidR="00DF5070" w:rsidRPr="0024587F" w:rsidRDefault="00DF5070" w:rsidP="00DF5070">
      <w:pPr>
        <w:shd w:val="clear" w:color="auto" w:fill="FFFFFF"/>
        <w:spacing w:before="120" w:after="120" w:line="264" w:lineRule="auto"/>
        <w:jc w:val="both"/>
        <w:rPr>
          <w:rFonts w:eastAsia="Times New Roman" w:cs="Times New Roman"/>
          <w:color w:val="000000" w:themeColor="text1"/>
          <w:sz w:val="26"/>
          <w:szCs w:val="26"/>
        </w:rPr>
      </w:pPr>
      <w:r w:rsidRPr="0024587F">
        <w:rPr>
          <w:rFonts w:eastAsia="Times New Roman" w:cs="Times New Roman"/>
          <w:b/>
          <w:bCs/>
          <w:color w:val="000000" w:themeColor="text1"/>
          <w:sz w:val="26"/>
          <w:szCs w:val="26"/>
        </w:rPr>
        <w:t>I. BÊN BÁN NHÀ Ở (sau đây gọi tắt là Bên bán):</w:t>
      </w:r>
    </w:p>
    <w:p w14:paraId="3AEA8D97" w14:textId="77777777" w:rsidR="00D26795" w:rsidRPr="0024587F" w:rsidRDefault="00D26795" w:rsidP="00D26795">
      <w:pPr>
        <w:spacing w:before="120" w:after="120" w:line="276" w:lineRule="auto"/>
        <w:jc w:val="both"/>
        <w:rPr>
          <w:rFonts w:eastAsia="Calibri" w:cs="Times New Roman"/>
          <w:b/>
          <w:color w:val="000000" w:themeColor="text1"/>
          <w:lang w:val="vi-VN"/>
        </w:rPr>
      </w:pPr>
      <w:r w:rsidRPr="0024587F">
        <w:rPr>
          <w:rFonts w:eastAsia="Calibri" w:cs="Times New Roman"/>
          <w:b/>
          <w:color w:val="000000" w:themeColor="text1"/>
          <w:lang w:val="vi-VN"/>
        </w:rPr>
        <w:t>CÔNG TY CỔ PHẦN THƯƠNG MẠI ĐẦU TƯ P.H NHA TRANG</w:t>
      </w:r>
    </w:p>
    <w:p w14:paraId="5346ADD9" w14:textId="77777777" w:rsidR="000825BD" w:rsidRPr="0024587F" w:rsidRDefault="000825BD" w:rsidP="00D26795">
      <w:pPr>
        <w:shd w:val="clear" w:color="auto" w:fill="FFFFFF"/>
        <w:spacing w:before="120" w:after="120" w:line="276" w:lineRule="auto"/>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Giấy chứng nhận </w:t>
      </w:r>
      <w:r w:rsidR="00652B3B" w:rsidRPr="0024587F">
        <w:rPr>
          <w:rFonts w:eastAsia="Times New Roman" w:cs="Times New Roman"/>
          <w:color w:val="000000" w:themeColor="text1"/>
          <w:sz w:val="26"/>
          <w:szCs w:val="26"/>
        </w:rPr>
        <w:t>đ</w:t>
      </w:r>
      <w:r w:rsidRPr="0024587F">
        <w:rPr>
          <w:rFonts w:eastAsia="Times New Roman" w:cs="Times New Roman"/>
          <w:color w:val="000000" w:themeColor="text1"/>
          <w:sz w:val="26"/>
          <w:szCs w:val="26"/>
        </w:rPr>
        <w:t>ăng k</w:t>
      </w:r>
      <w:r w:rsidR="00652B3B" w:rsidRPr="0024587F">
        <w:rPr>
          <w:rFonts w:eastAsia="Times New Roman" w:cs="Times New Roman"/>
          <w:color w:val="000000" w:themeColor="text1"/>
          <w:sz w:val="26"/>
          <w:szCs w:val="26"/>
        </w:rPr>
        <w:t>ý doanh nghiệp</w:t>
      </w:r>
      <w:r w:rsidR="00045AFC" w:rsidRPr="0024587F">
        <w:rPr>
          <w:rFonts w:eastAsia="Times New Roman" w:cs="Times New Roman"/>
          <w:color w:val="000000" w:themeColor="text1"/>
          <w:sz w:val="26"/>
          <w:szCs w:val="26"/>
        </w:rPr>
        <w:t xml:space="preserve"> </w:t>
      </w:r>
      <w:r w:rsidR="00652B3B" w:rsidRPr="0024587F">
        <w:rPr>
          <w:rFonts w:eastAsia="Times New Roman" w:cs="Times New Roman"/>
          <w:color w:val="000000" w:themeColor="text1"/>
          <w:sz w:val="26"/>
          <w:szCs w:val="26"/>
        </w:rPr>
        <w:t xml:space="preserve">số: </w:t>
      </w:r>
      <w:r w:rsidR="00045AFC" w:rsidRPr="0024587F">
        <w:rPr>
          <w:rFonts w:eastAsia="Times New Roman" w:cs="Times New Roman"/>
          <w:color w:val="000000" w:themeColor="text1"/>
          <w:sz w:val="26"/>
          <w:szCs w:val="26"/>
        </w:rPr>
        <w:t>4201666100</w:t>
      </w:r>
    </w:p>
    <w:p w14:paraId="59884F6C" w14:textId="77777777" w:rsidR="00D26795" w:rsidRPr="0024587F" w:rsidRDefault="00D26795" w:rsidP="00D26795">
      <w:pPr>
        <w:shd w:val="clear" w:color="auto" w:fill="FFFFFF"/>
        <w:spacing w:before="120" w:after="120" w:line="276" w:lineRule="auto"/>
        <w:jc w:val="both"/>
        <w:rPr>
          <w:rFonts w:eastAsia="Times New Roman" w:cs="Times New Roman"/>
          <w:color w:val="000000" w:themeColor="text1"/>
          <w:sz w:val="26"/>
          <w:szCs w:val="26"/>
        </w:rPr>
      </w:pPr>
      <w:r w:rsidRPr="0024587F">
        <w:rPr>
          <w:rFonts w:eastAsia="Times New Roman" w:cs="Times New Roman"/>
          <w:color w:val="000000" w:themeColor="text1"/>
          <w:sz w:val="26"/>
          <w:szCs w:val="26"/>
          <w:lang w:val="vi-VN"/>
        </w:rPr>
        <w:t>Người </w:t>
      </w:r>
      <w:r w:rsidRPr="0024587F">
        <w:rPr>
          <w:rFonts w:eastAsia="Times New Roman" w:cs="Times New Roman"/>
          <w:color w:val="000000" w:themeColor="text1"/>
          <w:sz w:val="26"/>
          <w:szCs w:val="26"/>
        </w:rPr>
        <w:t>đ</w:t>
      </w:r>
      <w:r w:rsidRPr="0024587F">
        <w:rPr>
          <w:rFonts w:eastAsia="Times New Roman" w:cs="Times New Roman"/>
          <w:color w:val="000000" w:themeColor="text1"/>
          <w:sz w:val="26"/>
          <w:szCs w:val="26"/>
          <w:lang w:val="vi-VN"/>
        </w:rPr>
        <w:t>ại diện</w:t>
      </w:r>
      <w:r w:rsidR="00045AFC" w:rsidRPr="0024587F">
        <w:rPr>
          <w:rFonts w:eastAsia="Times New Roman" w:cs="Times New Roman"/>
          <w:color w:val="000000" w:themeColor="text1"/>
          <w:sz w:val="26"/>
          <w:szCs w:val="26"/>
        </w:rPr>
        <w:t xml:space="preserve"> theo pháp luật</w:t>
      </w:r>
      <w:r w:rsidRPr="0024587F">
        <w:rPr>
          <w:rFonts w:eastAsia="Times New Roman" w:cs="Times New Roman"/>
          <w:color w:val="000000" w:themeColor="text1"/>
          <w:sz w:val="26"/>
          <w:szCs w:val="26"/>
          <w:lang w:val="vi-VN"/>
        </w:rPr>
        <w:t>:</w:t>
      </w:r>
      <w:r w:rsidRPr="0024587F">
        <w:rPr>
          <w:rFonts w:eastAsia="Times New Roman" w:cs="Times New Roman"/>
          <w:color w:val="000000" w:themeColor="text1"/>
          <w:sz w:val="26"/>
          <w:szCs w:val="26"/>
        </w:rPr>
        <w:t> Ông Trần Anh Tài</w:t>
      </w:r>
      <w:r w:rsidRPr="0024587F">
        <w:rPr>
          <w:rFonts w:eastAsia="Times New Roman" w:cs="Times New Roman"/>
          <w:color w:val="000000" w:themeColor="text1"/>
          <w:sz w:val="26"/>
          <w:szCs w:val="26"/>
          <w:lang w:val="vi-VN"/>
        </w:rPr>
        <w:tab/>
        <w:t> Chức vụ</w:t>
      </w:r>
      <w:r w:rsidRPr="0024587F">
        <w:rPr>
          <w:rFonts w:eastAsia="Times New Roman" w:cs="Times New Roman"/>
          <w:color w:val="000000" w:themeColor="text1"/>
          <w:sz w:val="26"/>
          <w:szCs w:val="26"/>
        </w:rPr>
        <w:t xml:space="preserve">: Chủ tịch HĐQT </w:t>
      </w:r>
    </w:p>
    <w:p w14:paraId="5D5BCA29" w14:textId="77777777" w:rsidR="00D26795" w:rsidRPr="0024587F" w:rsidRDefault="00D26795" w:rsidP="00D26795">
      <w:pPr>
        <w:shd w:val="clear" w:color="auto" w:fill="FFFFFF"/>
        <w:tabs>
          <w:tab w:val="left" w:pos="7845"/>
        </w:tabs>
        <w:spacing w:before="120" w:after="120" w:line="276" w:lineRule="auto"/>
        <w:jc w:val="both"/>
        <w:rPr>
          <w:rFonts w:eastAsia="Times New Roman" w:cs="Times New Roman"/>
          <w:color w:val="000000" w:themeColor="text1"/>
          <w:sz w:val="26"/>
          <w:szCs w:val="26"/>
        </w:rPr>
      </w:pPr>
      <w:r w:rsidRPr="0024587F">
        <w:rPr>
          <w:rFonts w:eastAsia="Times New Roman" w:cs="Times New Roman"/>
          <w:color w:val="000000" w:themeColor="text1"/>
          <w:sz w:val="26"/>
          <w:szCs w:val="26"/>
          <w:lang w:val="vi-VN"/>
        </w:rPr>
        <w:t>Căn cước</w:t>
      </w:r>
      <w:r w:rsidRPr="0024587F">
        <w:rPr>
          <w:rFonts w:eastAsia="Times New Roman" w:cs="Times New Roman"/>
          <w:color w:val="000000" w:themeColor="text1"/>
          <w:sz w:val="26"/>
          <w:szCs w:val="26"/>
        </w:rPr>
        <w:t xml:space="preserve"> </w:t>
      </w:r>
      <w:r w:rsidRPr="0024587F">
        <w:rPr>
          <w:rFonts w:eastAsia="Times New Roman" w:cs="Times New Roman"/>
          <w:color w:val="000000" w:themeColor="text1"/>
          <w:sz w:val="26"/>
          <w:szCs w:val="26"/>
          <w:lang w:val="vi-VN"/>
        </w:rPr>
        <w:t>số</w:t>
      </w:r>
      <w:r w:rsidRPr="0024587F">
        <w:rPr>
          <w:rFonts w:eastAsia="Times New Roman" w:cs="Times New Roman"/>
          <w:color w:val="000000" w:themeColor="text1"/>
          <w:sz w:val="26"/>
          <w:szCs w:val="26"/>
          <w:lang w:val="en-GB"/>
        </w:rPr>
        <w:t>: 001071000890 </w:t>
      </w:r>
      <w:r w:rsidRPr="0024587F">
        <w:rPr>
          <w:rFonts w:eastAsia="Times New Roman" w:cs="Times New Roman"/>
          <w:color w:val="000000" w:themeColor="text1"/>
          <w:sz w:val="26"/>
          <w:szCs w:val="26"/>
          <w:lang w:val="vi-VN"/>
        </w:rPr>
        <w:t>cấp ngày</w:t>
      </w:r>
      <w:r w:rsidRPr="0024587F">
        <w:rPr>
          <w:rFonts w:eastAsia="Times New Roman" w:cs="Times New Roman"/>
          <w:color w:val="000000" w:themeColor="text1"/>
          <w:sz w:val="26"/>
          <w:szCs w:val="26"/>
        </w:rPr>
        <w:t xml:space="preserve"> 24</w:t>
      </w:r>
      <w:r w:rsidRPr="0024587F">
        <w:rPr>
          <w:rFonts w:eastAsia="Times New Roman" w:cs="Times New Roman"/>
          <w:color w:val="000000" w:themeColor="text1"/>
          <w:sz w:val="26"/>
          <w:szCs w:val="26"/>
          <w:lang w:val="vi-VN"/>
        </w:rPr>
        <w:t>/</w:t>
      </w:r>
      <w:r w:rsidRPr="0024587F">
        <w:rPr>
          <w:rFonts w:eastAsia="Times New Roman" w:cs="Times New Roman"/>
          <w:color w:val="000000" w:themeColor="text1"/>
          <w:sz w:val="26"/>
          <w:szCs w:val="26"/>
        </w:rPr>
        <w:t>11</w:t>
      </w:r>
      <w:r w:rsidRPr="0024587F">
        <w:rPr>
          <w:rFonts w:eastAsia="Times New Roman" w:cs="Times New Roman"/>
          <w:color w:val="000000" w:themeColor="text1"/>
          <w:sz w:val="26"/>
          <w:szCs w:val="26"/>
          <w:lang w:val="vi-VN"/>
        </w:rPr>
        <w:t>/</w:t>
      </w:r>
      <w:r w:rsidRPr="0024587F">
        <w:rPr>
          <w:rFonts w:eastAsia="Times New Roman" w:cs="Times New Roman"/>
          <w:color w:val="000000" w:themeColor="text1"/>
          <w:sz w:val="26"/>
          <w:szCs w:val="26"/>
        </w:rPr>
        <w:t xml:space="preserve">2025 </w:t>
      </w:r>
      <w:r w:rsidRPr="0024587F">
        <w:rPr>
          <w:rFonts w:eastAsia="Times New Roman" w:cs="Times New Roman"/>
          <w:color w:val="000000" w:themeColor="text1"/>
          <w:sz w:val="26"/>
          <w:szCs w:val="26"/>
          <w:lang w:val="vi-VN"/>
        </w:rPr>
        <w:t>tại</w:t>
      </w:r>
      <w:r w:rsidRPr="0024587F">
        <w:rPr>
          <w:rFonts w:eastAsia="Times New Roman" w:cs="Times New Roman"/>
          <w:color w:val="000000" w:themeColor="text1"/>
          <w:sz w:val="26"/>
          <w:szCs w:val="26"/>
        </w:rPr>
        <w:t xml:space="preserve"> Bộ Công an</w:t>
      </w:r>
      <w:r w:rsidRPr="0024587F">
        <w:rPr>
          <w:rFonts w:eastAsia="Times New Roman" w:cs="Times New Roman"/>
          <w:color w:val="000000" w:themeColor="text1"/>
          <w:sz w:val="26"/>
          <w:szCs w:val="26"/>
        </w:rPr>
        <w:tab/>
      </w:r>
    </w:p>
    <w:p w14:paraId="25675E43" w14:textId="77777777" w:rsidR="00D26795" w:rsidRPr="0024587F" w:rsidRDefault="00D26795" w:rsidP="00D26795">
      <w:pPr>
        <w:shd w:val="clear" w:color="auto" w:fill="FFFFFF"/>
        <w:spacing w:before="120" w:after="120" w:line="276" w:lineRule="auto"/>
        <w:jc w:val="both"/>
        <w:rPr>
          <w:rFonts w:eastAsia="Times New Roman" w:cs="Times New Roman"/>
          <w:color w:val="000000" w:themeColor="text1"/>
          <w:sz w:val="26"/>
          <w:szCs w:val="26"/>
        </w:rPr>
      </w:pPr>
      <w:r w:rsidRPr="0024587F">
        <w:rPr>
          <w:rFonts w:eastAsia="Times New Roman" w:cs="Times New Roman"/>
          <w:color w:val="000000" w:themeColor="text1"/>
          <w:sz w:val="26"/>
          <w:szCs w:val="26"/>
          <w:lang w:val="vi-VN"/>
        </w:rPr>
        <w:t>Địa chỉ trụ sở:</w:t>
      </w:r>
      <w:r w:rsidRPr="0024587F">
        <w:rPr>
          <w:rFonts w:eastAsia="Times New Roman" w:cs="Times New Roman"/>
          <w:color w:val="000000" w:themeColor="text1"/>
          <w:sz w:val="26"/>
          <w:szCs w:val="26"/>
        </w:rPr>
        <w:t> </w:t>
      </w:r>
      <w:r w:rsidRPr="0024587F">
        <w:rPr>
          <w:rFonts w:eastAsia="Calibri" w:cs="Times New Roman"/>
          <w:color w:val="000000" w:themeColor="text1"/>
          <w:sz w:val="26"/>
          <w:szCs w:val="26"/>
        </w:rPr>
        <w:t>Số 11 Võ Thị Sáu, phường Nam Nha Trang, tỉnh Khánh Hòa.</w:t>
      </w:r>
    </w:p>
    <w:p w14:paraId="0998023D" w14:textId="77777777" w:rsidR="00D26795" w:rsidRPr="0024587F" w:rsidRDefault="00D26795" w:rsidP="00D26795">
      <w:pPr>
        <w:shd w:val="clear" w:color="auto" w:fill="FFFFFF"/>
        <w:spacing w:before="120" w:after="120" w:line="276" w:lineRule="auto"/>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Đ</w:t>
      </w:r>
      <w:r w:rsidRPr="0024587F">
        <w:rPr>
          <w:rFonts w:eastAsia="Times New Roman" w:cs="Times New Roman"/>
          <w:color w:val="000000" w:themeColor="text1"/>
          <w:sz w:val="26"/>
          <w:szCs w:val="26"/>
          <w:lang w:val="vi-VN"/>
        </w:rPr>
        <w:t>iện thoại:</w:t>
      </w:r>
      <w:r w:rsidRPr="0024587F">
        <w:rPr>
          <w:rFonts w:eastAsia="Times New Roman" w:cs="Times New Roman"/>
          <w:color w:val="000000" w:themeColor="text1"/>
          <w:sz w:val="26"/>
          <w:szCs w:val="26"/>
        </w:rPr>
        <w:t xml:space="preserve"> 0258.3728888- 02583.516666   </w:t>
      </w:r>
      <w:r w:rsidRPr="0024587F">
        <w:rPr>
          <w:rFonts w:eastAsia="Times New Roman" w:cs="Times New Roman"/>
          <w:color w:val="000000" w:themeColor="text1"/>
          <w:sz w:val="26"/>
          <w:szCs w:val="26"/>
        </w:rPr>
        <w:tab/>
      </w:r>
      <w:r w:rsidRPr="0024587F">
        <w:rPr>
          <w:rFonts w:eastAsia="Times New Roman" w:cs="Times New Roman"/>
          <w:color w:val="000000" w:themeColor="text1"/>
          <w:sz w:val="26"/>
          <w:szCs w:val="26"/>
          <w:lang w:val="vi-VN"/>
        </w:rPr>
        <w:t>Fax</w:t>
      </w:r>
      <w:r w:rsidRPr="0024587F">
        <w:rPr>
          <w:rFonts w:eastAsia="Times New Roman" w:cs="Times New Roman"/>
          <w:color w:val="000000" w:themeColor="text1"/>
          <w:sz w:val="26"/>
          <w:szCs w:val="26"/>
        </w:rPr>
        <w:t xml:space="preserve">: </w:t>
      </w:r>
    </w:p>
    <w:p w14:paraId="279AA618" w14:textId="77777777" w:rsidR="00D26795" w:rsidRPr="0024587F" w:rsidRDefault="00D26795" w:rsidP="00D26795">
      <w:pPr>
        <w:shd w:val="clear" w:color="auto" w:fill="FFFFFF"/>
        <w:spacing w:before="120" w:after="120" w:line="276" w:lineRule="auto"/>
        <w:jc w:val="both"/>
        <w:rPr>
          <w:rFonts w:eastAsia="Times New Roman" w:cs="Times New Roman"/>
          <w:color w:val="000000" w:themeColor="text1"/>
          <w:sz w:val="26"/>
          <w:szCs w:val="26"/>
        </w:rPr>
      </w:pPr>
      <w:r w:rsidRPr="0024587F">
        <w:rPr>
          <w:rFonts w:eastAsia="Times New Roman" w:cs="Times New Roman"/>
          <w:color w:val="000000" w:themeColor="text1"/>
          <w:sz w:val="26"/>
          <w:szCs w:val="26"/>
          <w:lang w:val="vi-VN"/>
        </w:rPr>
        <w:t>Số tài khoản:</w:t>
      </w:r>
      <w:r w:rsidRPr="0024587F">
        <w:rPr>
          <w:rFonts w:eastAsia="Times New Roman" w:cs="Times New Roman"/>
          <w:color w:val="000000" w:themeColor="text1"/>
          <w:sz w:val="26"/>
          <w:szCs w:val="26"/>
        </w:rPr>
        <w:t xml:space="preserve"> 0061001079888 </w:t>
      </w:r>
      <w:r w:rsidRPr="0024587F">
        <w:rPr>
          <w:rFonts w:eastAsia="Times New Roman" w:cs="Times New Roman"/>
          <w:color w:val="000000" w:themeColor="text1"/>
          <w:sz w:val="26"/>
          <w:szCs w:val="26"/>
          <w:lang w:val="vi-VN"/>
        </w:rPr>
        <w:t>tại Ngân hàng</w:t>
      </w:r>
      <w:r w:rsidRPr="0024587F">
        <w:rPr>
          <w:rFonts w:eastAsia="Calibri" w:cs="Times New Roman"/>
          <w:color w:val="000000" w:themeColor="text1"/>
          <w:sz w:val="26"/>
          <w:szCs w:val="26"/>
        </w:rPr>
        <w:t xml:space="preserve"> TMCP Ngoại thương Việt Nam Chi nhánh Khánh Hòa</w:t>
      </w:r>
    </w:p>
    <w:p w14:paraId="72E2A894" w14:textId="77777777" w:rsidR="00D26795" w:rsidRPr="0024587F" w:rsidRDefault="00D26795" w:rsidP="00D26795">
      <w:pPr>
        <w:shd w:val="clear" w:color="auto" w:fill="FFFFFF"/>
        <w:spacing w:before="120" w:after="120" w:line="276" w:lineRule="auto"/>
        <w:jc w:val="both"/>
        <w:rPr>
          <w:rFonts w:eastAsia="Times New Roman" w:cs="Times New Roman"/>
          <w:color w:val="000000" w:themeColor="text1"/>
          <w:sz w:val="26"/>
          <w:szCs w:val="26"/>
        </w:rPr>
      </w:pPr>
      <w:r w:rsidRPr="0024587F">
        <w:rPr>
          <w:rFonts w:eastAsia="Times New Roman" w:cs="Times New Roman"/>
          <w:color w:val="000000" w:themeColor="text1"/>
          <w:sz w:val="26"/>
          <w:szCs w:val="26"/>
          <w:lang w:val="vi-VN"/>
        </w:rPr>
        <w:t>Mã số thuế:</w:t>
      </w:r>
      <w:r w:rsidRPr="0024587F">
        <w:rPr>
          <w:rFonts w:eastAsia="Times New Roman" w:cs="Times New Roman"/>
          <w:color w:val="000000" w:themeColor="text1"/>
          <w:sz w:val="26"/>
          <w:szCs w:val="26"/>
        </w:rPr>
        <w:t> 4201666100</w:t>
      </w:r>
    </w:p>
    <w:p w14:paraId="7C6A2901" w14:textId="77777777" w:rsidR="00DF5070" w:rsidRPr="0024587F" w:rsidRDefault="00DF5070" w:rsidP="00DF5070">
      <w:pPr>
        <w:shd w:val="clear" w:color="auto" w:fill="FFFFFF"/>
        <w:spacing w:before="120" w:after="120" w:line="264" w:lineRule="auto"/>
        <w:jc w:val="both"/>
        <w:rPr>
          <w:rFonts w:eastAsia="Times New Roman" w:cs="Times New Roman"/>
          <w:color w:val="000000" w:themeColor="text1"/>
          <w:sz w:val="26"/>
          <w:szCs w:val="26"/>
        </w:rPr>
      </w:pPr>
      <w:r w:rsidRPr="0024587F">
        <w:rPr>
          <w:rFonts w:eastAsia="Times New Roman" w:cs="Times New Roman"/>
          <w:b/>
          <w:bCs/>
          <w:color w:val="000000" w:themeColor="text1"/>
          <w:sz w:val="26"/>
          <w:szCs w:val="26"/>
        </w:rPr>
        <w:t>II. BÊN MUA NHÀ Ở (sau đây gọi tắt là Bên mua):</w:t>
      </w:r>
    </w:p>
    <w:p w14:paraId="0FB3F34B" w14:textId="77777777" w:rsidR="00DF5070" w:rsidRPr="0024587F" w:rsidRDefault="00DF5070" w:rsidP="00DF5070">
      <w:pPr>
        <w:shd w:val="clear" w:color="auto" w:fill="FFFFFF"/>
        <w:spacing w:before="120" w:after="120" w:line="264" w:lineRule="auto"/>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Tên tổ chức, cá nhân: ………………………………………………………………………</w:t>
      </w:r>
      <w:r w:rsidR="00045AFC" w:rsidRPr="0024587F">
        <w:rPr>
          <w:rFonts w:eastAsia="Times New Roman" w:cs="Times New Roman"/>
          <w:color w:val="000000" w:themeColor="text1"/>
          <w:sz w:val="26"/>
          <w:szCs w:val="26"/>
        </w:rPr>
        <w:t>…</w:t>
      </w:r>
    </w:p>
    <w:p w14:paraId="05893554" w14:textId="77777777" w:rsidR="00DF5070" w:rsidRPr="0024587F" w:rsidRDefault="00DF5070" w:rsidP="00DF5070">
      <w:pPr>
        <w:shd w:val="clear" w:color="auto" w:fill="FFFFFF"/>
        <w:spacing w:before="120" w:after="120" w:line="264" w:lineRule="auto"/>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Thẻ căn cước công dân/hộ chiếu số:……</w:t>
      </w:r>
      <w:r w:rsidR="00045AFC" w:rsidRPr="0024587F">
        <w:rPr>
          <w:rFonts w:eastAsia="Times New Roman" w:cs="Times New Roman"/>
          <w:color w:val="000000" w:themeColor="text1"/>
          <w:sz w:val="26"/>
          <w:szCs w:val="26"/>
        </w:rPr>
        <w:t>………….</w:t>
      </w:r>
      <w:r w:rsidRPr="0024587F">
        <w:rPr>
          <w:rFonts w:eastAsia="Times New Roman" w:cs="Times New Roman"/>
          <w:color w:val="000000" w:themeColor="text1"/>
          <w:sz w:val="26"/>
          <w:szCs w:val="26"/>
        </w:rPr>
        <w:t>cấp ngày:</w:t>
      </w:r>
      <w:r w:rsidR="00045AFC" w:rsidRPr="0024587F">
        <w:rPr>
          <w:rFonts w:eastAsia="Times New Roman" w:cs="Times New Roman"/>
          <w:color w:val="000000" w:themeColor="text1"/>
          <w:sz w:val="26"/>
          <w:szCs w:val="26"/>
        </w:rPr>
        <w:t xml:space="preserve"> </w:t>
      </w:r>
      <w:r w:rsidRPr="0024587F">
        <w:rPr>
          <w:rFonts w:eastAsia="Times New Roman" w:cs="Times New Roman"/>
          <w:color w:val="000000" w:themeColor="text1"/>
          <w:sz w:val="26"/>
          <w:szCs w:val="26"/>
        </w:rPr>
        <w:t>.../.../…</w:t>
      </w:r>
      <w:r w:rsidR="00045AFC" w:rsidRPr="0024587F">
        <w:rPr>
          <w:rFonts w:eastAsia="Times New Roman" w:cs="Times New Roman"/>
          <w:color w:val="000000" w:themeColor="text1"/>
          <w:sz w:val="26"/>
          <w:szCs w:val="26"/>
        </w:rPr>
        <w:t>..</w:t>
      </w:r>
      <w:r w:rsidRPr="0024587F">
        <w:rPr>
          <w:rFonts w:eastAsia="Times New Roman" w:cs="Times New Roman"/>
          <w:color w:val="000000" w:themeColor="text1"/>
          <w:sz w:val="26"/>
          <w:szCs w:val="26"/>
        </w:rPr>
        <w:t>, tại …………………</w:t>
      </w:r>
    </w:p>
    <w:p w14:paraId="7BCF8A04" w14:textId="77777777" w:rsidR="00DF5070" w:rsidRPr="0024587F" w:rsidRDefault="00DF5070" w:rsidP="00DF5070">
      <w:pPr>
        <w:shd w:val="clear" w:color="auto" w:fill="FFFFFF"/>
        <w:spacing w:before="120" w:after="120" w:line="264" w:lineRule="auto"/>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Nơi đăng ký cư trú: ……………………………………………………………………………</w:t>
      </w:r>
    </w:p>
    <w:p w14:paraId="63EEA5A0" w14:textId="77777777" w:rsidR="00DF5070" w:rsidRPr="0024587F" w:rsidRDefault="00DF5070" w:rsidP="00DF5070">
      <w:pPr>
        <w:shd w:val="clear" w:color="auto" w:fill="FFFFFF"/>
        <w:spacing w:before="120" w:after="120" w:line="264" w:lineRule="auto"/>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Địa chỉ liên hệ: ………………………………………………………………………………..</w:t>
      </w:r>
    </w:p>
    <w:p w14:paraId="5554D3CD" w14:textId="77777777" w:rsidR="00DF5070" w:rsidRPr="0024587F" w:rsidRDefault="00DF5070" w:rsidP="00DF5070">
      <w:pPr>
        <w:shd w:val="clear" w:color="auto" w:fill="FFFFFF"/>
        <w:spacing w:before="120" w:after="120" w:line="264" w:lineRule="auto"/>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Điện thoại liên hệ: ……………………… Fax (nếu có): …………………………………..</w:t>
      </w:r>
    </w:p>
    <w:p w14:paraId="324E2FCC" w14:textId="77777777" w:rsidR="00DF5070" w:rsidRPr="0024587F" w:rsidRDefault="00DF5070" w:rsidP="00DF5070">
      <w:pPr>
        <w:shd w:val="clear" w:color="auto" w:fill="FFFFFF"/>
        <w:spacing w:before="120" w:after="120" w:line="264" w:lineRule="auto"/>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Số tài khoản (nếu có):…………………….. Tại Ngân hàng …………………………………</w:t>
      </w:r>
    </w:p>
    <w:p w14:paraId="7C8C7428" w14:textId="77777777" w:rsidR="00DF5070" w:rsidRPr="0024587F" w:rsidRDefault="00DF5070" w:rsidP="00DF5070">
      <w:pPr>
        <w:shd w:val="clear" w:color="auto" w:fill="FFFFFF"/>
        <w:spacing w:before="120" w:after="120" w:line="264" w:lineRule="auto"/>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Mã số thuế (nếu có): ……………………………………………………………………………</w:t>
      </w:r>
    </w:p>
    <w:p w14:paraId="33511493" w14:textId="77777777" w:rsidR="00DF5070" w:rsidRPr="0024587F" w:rsidRDefault="00DF5070" w:rsidP="00DF5070">
      <w:pPr>
        <w:shd w:val="clear" w:color="auto" w:fill="FFFFFF"/>
        <w:spacing w:before="120" w:after="120" w:line="264" w:lineRule="auto"/>
        <w:jc w:val="both"/>
        <w:rPr>
          <w:rFonts w:eastAsia="Times New Roman" w:cs="Times New Roman"/>
          <w:color w:val="000000" w:themeColor="text1"/>
          <w:sz w:val="26"/>
          <w:szCs w:val="26"/>
        </w:rPr>
      </w:pPr>
      <w:r w:rsidRPr="0024587F">
        <w:rPr>
          <w:rFonts w:eastAsia="Times New Roman" w:cs="Times New Roman"/>
          <w:i/>
          <w:iCs/>
          <w:color w:val="000000" w:themeColor="text1"/>
          <w:sz w:val="26"/>
          <w:szCs w:val="26"/>
        </w:rPr>
        <w:t>Hai bên đồng ý ký kết bản hợp đồng mua bán căn hộ chung cư</w:t>
      </w:r>
      <w:r w:rsidR="00EA4589" w:rsidRPr="0024587F">
        <w:rPr>
          <w:rFonts w:eastAsia="Times New Roman" w:cs="Times New Roman"/>
          <w:i/>
          <w:iCs/>
          <w:color w:val="000000" w:themeColor="text1"/>
          <w:sz w:val="26"/>
          <w:szCs w:val="26"/>
        </w:rPr>
        <w:t xml:space="preserve"> </w:t>
      </w:r>
      <w:r w:rsidRPr="0024587F">
        <w:rPr>
          <w:rFonts w:eastAsia="Times New Roman" w:cs="Times New Roman"/>
          <w:i/>
          <w:iCs/>
          <w:color w:val="000000" w:themeColor="text1"/>
          <w:sz w:val="26"/>
          <w:szCs w:val="26"/>
        </w:rPr>
        <w:t>này với các điều, khoản sau đây:</w:t>
      </w:r>
    </w:p>
    <w:p w14:paraId="488F1090" w14:textId="77777777" w:rsidR="00DF5070" w:rsidRPr="0024587F" w:rsidRDefault="00DF5070" w:rsidP="00BB743C">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b/>
          <w:bCs/>
          <w:color w:val="000000" w:themeColor="text1"/>
          <w:sz w:val="26"/>
          <w:szCs w:val="26"/>
        </w:rPr>
        <w:t>Điều 1. Giải thích từ ngữ</w:t>
      </w:r>
    </w:p>
    <w:p w14:paraId="337B30E4" w14:textId="77777777" w:rsidR="00DF5070" w:rsidRPr="0024587F" w:rsidRDefault="00DF5070" w:rsidP="00BB743C">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Trong hợp đồng này các từ và cụm từ dưới đây được hiểu như sau:</w:t>
      </w:r>
    </w:p>
    <w:p w14:paraId="180F66BC" w14:textId="77777777" w:rsidR="00DF5070" w:rsidRPr="0024587F" w:rsidRDefault="00241AB7" w:rsidP="00BB743C">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1</w:t>
      </w:r>
      <w:r w:rsidR="00DF5070" w:rsidRPr="0024587F">
        <w:rPr>
          <w:rFonts w:eastAsia="Times New Roman" w:cs="Times New Roman"/>
          <w:color w:val="000000" w:themeColor="text1"/>
          <w:sz w:val="26"/>
          <w:szCs w:val="26"/>
        </w:rPr>
        <w:t xml:space="preserve">. </w:t>
      </w:r>
      <w:r w:rsidR="00DF5070" w:rsidRPr="0024587F">
        <w:rPr>
          <w:rFonts w:eastAsia="Times New Roman" w:cs="Times New Roman"/>
          <w:b/>
          <w:color w:val="000000" w:themeColor="text1"/>
          <w:sz w:val="26"/>
          <w:szCs w:val="26"/>
        </w:rPr>
        <w:t>“Căn hộ”</w:t>
      </w:r>
      <w:r w:rsidR="00DF5070" w:rsidRPr="0024587F">
        <w:rPr>
          <w:rFonts w:eastAsia="Times New Roman" w:cs="Times New Roman"/>
          <w:color w:val="000000" w:themeColor="text1"/>
          <w:sz w:val="26"/>
          <w:szCs w:val="26"/>
        </w:rPr>
        <w:t xml:space="preserve"> là căn hộ có công năng sử dụng để ở và các phần diện tích </w:t>
      </w:r>
      <w:r w:rsidR="00DE572F" w:rsidRPr="0024587F">
        <w:rPr>
          <w:rFonts w:eastAsia="Times New Roman" w:cs="Times New Roman"/>
          <w:color w:val="000000" w:themeColor="text1"/>
          <w:sz w:val="26"/>
          <w:szCs w:val="26"/>
        </w:rPr>
        <w:t xml:space="preserve">khác </w:t>
      </w:r>
      <w:r w:rsidR="00DF5070" w:rsidRPr="0024587F">
        <w:rPr>
          <w:rFonts w:eastAsia="Times New Roman" w:cs="Times New Roman"/>
          <w:color w:val="000000" w:themeColor="text1"/>
          <w:sz w:val="26"/>
          <w:szCs w:val="26"/>
        </w:rPr>
        <w:t>có công năng sử dụng khác (nếu có) trong nhà chung cư được bán kèm theo căn hộ tại hợp đồng này, bao gồm: “Căn hộ” được xây theo cấu trúc kiểu khép kín theo thiết kế đã được phê duyệt thuộc nhà chung cư do Công ty</w:t>
      </w:r>
      <w:r w:rsidR="000377C4" w:rsidRPr="0024587F">
        <w:rPr>
          <w:rFonts w:eastAsia="Times New Roman" w:cs="Times New Roman"/>
          <w:color w:val="000000" w:themeColor="text1"/>
          <w:sz w:val="26"/>
          <w:szCs w:val="26"/>
        </w:rPr>
        <w:t xml:space="preserve"> Cổ phần Thương mại Đầu tư P.H Nha Trang</w:t>
      </w:r>
      <w:r w:rsidR="00DF5070" w:rsidRPr="0024587F">
        <w:rPr>
          <w:rFonts w:eastAsia="Times New Roman" w:cs="Times New Roman"/>
          <w:color w:val="000000" w:themeColor="text1"/>
          <w:sz w:val="26"/>
          <w:szCs w:val="26"/>
        </w:rPr>
        <w:t xml:space="preserve"> đầu tư xây dựng với các thông tin, đặc điểm của căn hộ chung cư được mô tả tại Điều 2 của hợp đồng này và “Phần diện tích khác” trong nhà chung cư (nếu có) và các trang thiết bị kỹ thuật sử dụng riêng gắn liền với căn hộ và các phần diện tích khác mà Bên </w:t>
      </w:r>
      <w:r w:rsidR="00C73D4E" w:rsidRPr="0024587F">
        <w:rPr>
          <w:rFonts w:eastAsia="Times New Roman" w:cs="Times New Roman"/>
          <w:color w:val="000000" w:themeColor="text1"/>
          <w:sz w:val="26"/>
          <w:szCs w:val="26"/>
        </w:rPr>
        <w:t>m</w:t>
      </w:r>
      <w:r w:rsidR="00DF5070" w:rsidRPr="0024587F">
        <w:rPr>
          <w:rFonts w:eastAsia="Times New Roman" w:cs="Times New Roman"/>
          <w:color w:val="000000" w:themeColor="text1"/>
          <w:sz w:val="26"/>
          <w:szCs w:val="26"/>
        </w:rPr>
        <w:t xml:space="preserve">ua sẽ mua từ Bên </w:t>
      </w:r>
      <w:r w:rsidR="00114DED" w:rsidRPr="0024587F">
        <w:rPr>
          <w:rFonts w:eastAsia="Times New Roman" w:cs="Times New Roman"/>
          <w:color w:val="000000" w:themeColor="text1"/>
          <w:sz w:val="26"/>
          <w:szCs w:val="26"/>
        </w:rPr>
        <w:t>b</w:t>
      </w:r>
      <w:r w:rsidR="00DF5070" w:rsidRPr="0024587F">
        <w:rPr>
          <w:rFonts w:eastAsia="Times New Roman" w:cs="Times New Roman"/>
          <w:color w:val="000000" w:themeColor="text1"/>
          <w:sz w:val="26"/>
          <w:szCs w:val="26"/>
        </w:rPr>
        <w:t>án theo thỏa thuận giữa các bên tại hợp đồng này; “phần diện tích khác” là các phần diện tích trong nhà chung cư không nằm trong diện tích sàn xây dựng căn hộ nhưng được bán cùng với căn hộ tại hợp đồng này.</w:t>
      </w:r>
    </w:p>
    <w:p w14:paraId="21E4EDDA" w14:textId="77777777" w:rsidR="00DF5070" w:rsidRPr="0024587F" w:rsidRDefault="00114DED" w:rsidP="00BB743C">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2</w:t>
      </w:r>
      <w:r w:rsidR="00DF5070" w:rsidRPr="0024587F">
        <w:rPr>
          <w:rFonts w:eastAsia="Times New Roman" w:cs="Times New Roman"/>
          <w:color w:val="000000" w:themeColor="text1"/>
          <w:sz w:val="26"/>
          <w:szCs w:val="26"/>
        </w:rPr>
        <w:t xml:space="preserve">. </w:t>
      </w:r>
      <w:r w:rsidR="00DF5070" w:rsidRPr="0024587F">
        <w:rPr>
          <w:rFonts w:eastAsia="Times New Roman" w:cs="Times New Roman"/>
          <w:b/>
          <w:color w:val="000000" w:themeColor="text1"/>
          <w:sz w:val="26"/>
          <w:szCs w:val="26"/>
        </w:rPr>
        <w:t>“Nhà chung cư”</w:t>
      </w:r>
      <w:r w:rsidR="00DF5070" w:rsidRPr="0024587F">
        <w:rPr>
          <w:rFonts w:eastAsia="Times New Roman" w:cs="Times New Roman"/>
          <w:color w:val="000000" w:themeColor="text1"/>
          <w:sz w:val="26"/>
          <w:szCs w:val="26"/>
        </w:rPr>
        <w:t xml:space="preserve"> là toàn bộ nhà chung cư có căn hộ mua bán do Công ty </w:t>
      </w:r>
      <w:r w:rsidR="000377C4" w:rsidRPr="0024587F">
        <w:rPr>
          <w:rFonts w:eastAsia="Times New Roman" w:cs="Times New Roman"/>
          <w:color w:val="000000" w:themeColor="text1"/>
          <w:sz w:val="26"/>
          <w:szCs w:val="26"/>
        </w:rPr>
        <w:t>Cổ phần Thương mại Đầu tư P.H Nha Trang</w:t>
      </w:r>
      <w:r w:rsidR="00DF5070" w:rsidRPr="0024587F">
        <w:rPr>
          <w:rFonts w:eastAsia="Times New Roman" w:cs="Times New Roman"/>
          <w:color w:val="000000" w:themeColor="text1"/>
          <w:sz w:val="26"/>
          <w:szCs w:val="26"/>
        </w:rPr>
        <w:t xml:space="preserve"> làm chủ đầu tư, bao gồm các căn hộ, diện tích kinh doanh, thương mại</w:t>
      </w:r>
      <w:r w:rsidR="00DE572F" w:rsidRPr="0024587F">
        <w:rPr>
          <w:rFonts w:eastAsia="Times New Roman" w:cs="Times New Roman"/>
          <w:color w:val="000000" w:themeColor="text1"/>
          <w:sz w:val="26"/>
          <w:szCs w:val="26"/>
        </w:rPr>
        <w:t xml:space="preserve"> </w:t>
      </w:r>
      <w:r w:rsidR="00DF5070" w:rsidRPr="0024587F">
        <w:rPr>
          <w:rFonts w:eastAsia="Times New Roman" w:cs="Times New Roman"/>
          <w:color w:val="000000" w:themeColor="text1"/>
          <w:sz w:val="26"/>
          <w:szCs w:val="26"/>
        </w:rPr>
        <w:t xml:space="preserve">và các công trình tiện ích chung của tòa nhà, kể cả phần khuôn viên </w:t>
      </w:r>
      <w:r w:rsidR="008446A3" w:rsidRPr="0024587F">
        <w:rPr>
          <w:rFonts w:eastAsia="Times New Roman" w:cs="Times New Roman"/>
          <w:color w:val="000000" w:themeColor="text1"/>
          <w:sz w:val="26"/>
          <w:szCs w:val="26"/>
        </w:rPr>
        <w:t xml:space="preserve">(nếu có) </w:t>
      </w:r>
      <w:r w:rsidR="00DF5070" w:rsidRPr="0024587F">
        <w:rPr>
          <w:rFonts w:eastAsia="Times New Roman" w:cs="Times New Roman"/>
          <w:color w:val="000000" w:themeColor="text1"/>
          <w:sz w:val="26"/>
          <w:szCs w:val="26"/>
        </w:rPr>
        <w:t>được xây dựng thuộc dự án</w:t>
      </w:r>
      <w:r w:rsidR="000377C4" w:rsidRPr="0024587F">
        <w:rPr>
          <w:rFonts w:eastAsia="Times New Roman" w:cs="Times New Roman"/>
          <w:color w:val="000000" w:themeColor="text1"/>
          <w:sz w:val="26"/>
          <w:szCs w:val="26"/>
        </w:rPr>
        <w:t xml:space="preserve"> Chung cư xã hội P.H Nha Trang</w:t>
      </w:r>
      <w:r w:rsidR="00DF5070" w:rsidRPr="0024587F">
        <w:rPr>
          <w:rFonts w:eastAsia="Times New Roman" w:cs="Times New Roman"/>
          <w:color w:val="000000" w:themeColor="text1"/>
          <w:sz w:val="26"/>
          <w:szCs w:val="26"/>
        </w:rPr>
        <w:t>, phường</w:t>
      </w:r>
      <w:r w:rsidR="00E6402B" w:rsidRPr="0024587F">
        <w:rPr>
          <w:rFonts w:eastAsia="Times New Roman" w:cs="Times New Roman"/>
          <w:color w:val="000000" w:themeColor="text1"/>
          <w:sz w:val="26"/>
          <w:szCs w:val="26"/>
        </w:rPr>
        <w:t xml:space="preserve"> Nam Nha Trang</w:t>
      </w:r>
      <w:r w:rsidR="00DF5070" w:rsidRPr="0024587F">
        <w:rPr>
          <w:rFonts w:eastAsia="Times New Roman" w:cs="Times New Roman"/>
          <w:color w:val="000000" w:themeColor="text1"/>
          <w:sz w:val="26"/>
          <w:szCs w:val="26"/>
        </w:rPr>
        <w:t>, tỉnh</w:t>
      </w:r>
      <w:r w:rsidR="00E6402B" w:rsidRPr="0024587F">
        <w:rPr>
          <w:rFonts w:eastAsia="Times New Roman" w:cs="Times New Roman"/>
          <w:color w:val="000000" w:themeColor="text1"/>
          <w:sz w:val="26"/>
          <w:szCs w:val="26"/>
        </w:rPr>
        <w:t xml:space="preserve"> Khánh Hoà.</w:t>
      </w:r>
    </w:p>
    <w:p w14:paraId="66857678" w14:textId="77777777" w:rsidR="00DF5070" w:rsidRPr="0024587F" w:rsidRDefault="00114DED" w:rsidP="00BB743C">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3</w:t>
      </w:r>
      <w:r w:rsidR="00DF5070" w:rsidRPr="0024587F">
        <w:rPr>
          <w:rFonts w:eastAsia="Times New Roman" w:cs="Times New Roman"/>
          <w:color w:val="000000" w:themeColor="text1"/>
          <w:sz w:val="26"/>
          <w:szCs w:val="26"/>
        </w:rPr>
        <w:t xml:space="preserve">. </w:t>
      </w:r>
      <w:r w:rsidR="00DF5070" w:rsidRPr="0024587F">
        <w:rPr>
          <w:rFonts w:eastAsia="Times New Roman" w:cs="Times New Roman"/>
          <w:b/>
          <w:color w:val="000000" w:themeColor="text1"/>
          <w:sz w:val="26"/>
          <w:szCs w:val="26"/>
        </w:rPr>
        <w:t>“Hợp đồng”</w:t>
      </w:r>
      <w:r w:rsidR="00DF5070" w:rsidRPr="0024587F">
        <w:rPr>
          <w:rFonts w:eastAsia="Times New Roman" w:cs="Times New Roman"/>
          <w:color w:val="000000" w:themeColor="text1"/>
          <w:sz w:val="26"/>
          <w:szCs w:val="26"/>
        </w:rPr>
        <w:t xml:space="preserve"> là hợp đồng mua bán căn hộ chung cư này và toàn bộ các phụ lục, tài liệu đính kèm cũng như mọi sửa đổi, bổ sung bằng văn bản đối với hợp đồng này do các bên lập và ký kết trong quá trình thực hiện hợp đồng này.</w:t>
      </w:r>
    </w:p>
    <w:p w14:paraId="291ED53A" w14:textId="77777777" w:rsidR="00DF5070" w:rsidRPr="0024587F" w:rsidRDefault="001F60DC" w:rsidP="00BB743C">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4</w:t>
      </w:r>
      <w:r w:rsidR="00DF5070" w:rsidRPr="0024587F">
        <w:rPr>
          <w:rFonts w:eastAsia="Times New Roman" w:cs="Times New Roman"/>
          <w:color w:val="000000" w:themeColor="text1"/>
          <w:sz w:val="26"/>
          <w:szCs w:val="26"/>
        </w:rPr>
        <w:t xml:space="preserve">. </w:t>
      </w:r>
      <w:r w:rsidR="00DF5070" w:rsidRPr="0024587F">
        <w:rPr>
          <w:rFonts w:eastAsia="Times New Roman" w:cs="Times New Roman"/>
          <w:b/>
          <w:color w:val="000000" w:themeColor="text1"/>
          <w:sz w:val="26"/>
          <w:szCs w:val="26"/>
        </w:rPr>
        <w:t>“Giá bán</w:t>
      </w:r>
      <w:r w:rsidR="00E6402B" w:rsidRPr="0024587F">
        <w:rPr>
          <w:rFonts w:eastAsia="Times New Roman" w:cs="Times New Roman"/>
          <w:b/>
          <w:color w:val="000000" w:themeColor="text1"/>
          <w:sz w:val="26"/>
          <w:szCs w:val="26"/>
        </w:rPr>
        <w:t xml:space="preserve"> </w:t>
      </w:r>
      <w:r w:rsidR="00DF5070" w:rsidRPr="0024587F">
        <w:rPr>
          <w:rFonts w:eastAsia="Times New Roman" w:cs="Times New Roman"/>
          <w:b/>
          <w:color w:val="000000" w:themeColor="text1"/>
          <w:sz w:val="26"/>
          <w:szCs w:val="26"/>
        </w:rPr>
        <w:t>căn hộ”</w:t>
      </w:r>
      <w:r w:rsidR="00DF5070" w:rsidRPr="0024587F">
        <w:rPr>
          <w:rFonts w:eastAsia="Times New Roman" w:cs="Times New Roman"/>
          <w:color w:val="000000" w:themeColor="text1"/>
          <w:sz w:val="26"/>
          <w:szCs w:val="26"/>
        </w:rPr>
        <w:t xml:space="preserve"> là tổng số tiền bán căn hộ được xác định tại Điều 3 của hợp đồng này.</w:t>
      </w:r>
    </w:p>
    <w:p w14:paraId="1EE6E0AC" w14:textId="77777777" w:rsidR="00DF5070" w:rsidRPr="0024587F" w:rsidRDefault="001F60DC" w:rsidP="00BB743C">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5</w:t>
      </w:r>
      <w:r w:rsidR="00DF5070" w:rsidRPr="0024587F">
        <w:rPr>
          <w:rFonts w:eastAsia="Times New Roman" w:cs="Times New Roman"/>
          <w:color w:val="000000" w:themeColor="text1"/>
          <w:sz w:val="26"/>
          <w:szCs w:val="26"/>
        </w:rPr>
        <w:t xml:space="preserve">. </w:t>
      </w:r>
      <w:r w:rsidR="00DF5070" w:rsidRPr="0024587F">
        <w:rPr>
          <w:rFonts w:eastAsia="Times New Roman" w:cs="Times New Roman"/>
          <w:b/>
          <w:color w:val="000000" w:themeColor="text1"/>
          <w:sz w:val="26"/>
          <w:szCs w:val="26"/>
        </w:rPr>
        <w:t>“Bảo hành nhà ở”</w:t>
      </w:r>
      <w:r w:rsidR="00DF5070" w:rsidRPr="0024587F">
        <w:rPr>
          <w:rFonts w:eastAsia="Times New Roman" w:cs="Times New Roman"/>
          <w:color w:val="000000" w:themeColor="text1"/>
          <w:sz w:val="26"/>
          <w:szCs w:val="26"/>
        </w:rPr>
        <w:t xml:space="preserve"> là việc Bên </w:t>
      </w:r>
      <w:r w:rsidR="003B4967" w:rsidRPr="0024587F">
        <w:rPr>
          <w:rFonts w:eastAsia="Times New Roman" w:cs="Times New Roman"/>
          <w:color w:val="000000" w:themeColor="text1"/>
          <w:sz w:val="26"/>
          <w:szCs w:val="26"/>
        </w:rPr>
        <w:t>b</w:t>
      </w:r>
      <w:r w:rsidR="00DF5070" w:rsidRPr="0024587F">
        <w:rPr>
          <w:rFonts w:eastAsia="Times New Roman" w:cs="Times New Roman"/>
          <w:color w:val="000000" w:themeColor="text1"/>
          <w:sz w:val="26"/>
          <w:szCs w:val="26"/>
        </w:rPr>
        <w:t>án căn hộ chung cư thực hiện trách nhiệm bảo hành căn hộ chung cư theo thỏa thuận trong hợp đồng và quy định của pháp luật để khắc phục, sửa chữa, thay thế các hạng mục được liệt kê cụ thể tại Điều 9 của hợp đồng này khi bị hư hỏng, khiếm khuyết hoặc khi vận hành sử dụng không bình thường mà không phải do lỗi của người sử dụng căn hộ gây ra trong khoảng thời gian bảo hành theo quy định của pháp luật nhà ở, pháp luật xây dựng và theo thỏa thuận trong hợp đồng này.</w:t>
      </w:r>
    </w:p>
    <w:p w14:paraId="1A45EEB8" w14:textId="77777777" w:rsidR="00DF5070" w:rsidRPr="0024587F" w:rsidRDefault="001F60DC" w:rsidP="00BB743C">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6</w:t>
      </w:r>
      <w:r w:rsidR="00DF5070" w:rsidRPr="0024587F">
        <w:rPr>
          <w:rFonts w:eastAsia="Times New Roman" w:cs="Times New Roman"/>
          <w:color w:val="000000" w:themeColor="text1"/>
          <w:sz w:val="26"/>
          <w:szCs w:val="26"/>
        </w:rPr>
        <w:t xml:space="preserve">. </w:t>
      </w:r>
      <w:r w:rsidR="00DF5070" w:rsidRPr="0024587F">
        <w:rPr>
          <w:rFonts w:eastAsia="Times New Roman" w:cs="Times New Roman"/>
          <w:b/>
          <w:color w:val="000000" w:themeColor="text1"/>
          <w:sz w:val="26"/>
          <w:szCs w:val="26"/>
        </w:rPr>
        <w:t>“Diện tích sàn xây dựng căn hộ”</w:t>
      </w:r>
      <w:r w:rsidR="00DF5070" w:rsidRPr="0024587F">
        <w:rPr>
          <w:rFonts w:eastAsia="Times New Roman" w:cs="Times New Roman"/>
          <w:color w:val="000000" w:themeColor="text1"/>
          <w:sz w:val="26"/>
          <w:szCs w:val="26"/>
        </w:rPr>
        <w:t xml:space="preserve"> là diện tích sàn xây dựng của căn hộ bao gồm cả phần diện tích ban công và lô gia gắn liền với căn hộ đó được tính từ tim tường bao, tường ngăn căn hộ, bao gồm cả diện tích sàn có cột, hộp kỹ thuật nằm bên trong căn hộ.</w:t>
      </w:r>
    </w:p>
    <w:p w14:paraId="07E3C038" w14:textId="77777777" w:rsidR="00DF5070" w:rsidRPr="0024587F" w:rsidRDefault="00755737" w:rsidP="00BB743C">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7</w:t>
      </w:r>
      <w:r w:rsidR="00DF5070" w:rsidRPr="0024587F">
        <w:rPr>
          <w:rFonts w:eastAsia="Times New Roman" w:cs="Times New Roman"/>
          <w:color w:val="000000" w:themeColor="text1"/>
          <w:sz w:val="26"/>
          <w:szCs w:val="26"/>
        </w:rPr>
        <w:t xml:space="preserve">. </w:t>
      </w:r>
      <w:r w:rsidR="00DF5070" w:rsidRPr="0024587F">
        <w:rPr>
          <w:rFonts w:eastAsia="Times New Roman" w:cs="Times New Roman"/>
          <w:b/>
          <w:color w:val="000000" w:themeColor="text1"/>
          <w:sz w:val="26"/>
          <w:szCs w:val="26"/>
        </w:rPr>
        <w:t>“Diện tích sử dụng căn hộ”</w:t>
      </w:r>
      <w:r w:rsidR="00DF5070" w:rsidRPr="0024587F">
        <w:rPr>
          <w:rFonts w:eastAsia="Times New Roman" w:cs="Times New Roman"/>
          <w:color w:val="000000" w:themeColor="text1"/>
          <w:sz w:val="26"/>
          <w:szCs w:val="26"/>
        </w:rPr>
        <w:t xml:space="preserve"> </w:t>
      </w:r>
      <w:r w:rsidR="00A65518" w:rsidRPr="0024587F">
        <w:rPr>
          <w:bCs/>
          <w:color w:val="000000" w:themeColor="text1"/>
          <w:sz w:val="26"/>
          <w:szCs w:val="26"/>
        </w:rPr>
        <w:t>được tính theo kích thước thông thủy của Căn hộ: bao gồm cả phần diện tích tường ngăn các phòng bên trong Căn hộ và diện tích ban công, lô gia gắn liền với Căn hộ đó; khôngtính</w:t>
      </w:r>
      <w:r w:rsidR="00A65518" w:rsidRPr="0024587F">
        <w:rPr>
          <w:bCs/>
          <w:color w:val="000000" w:themeColor="text1"/>
          <w:sz w:val="26"/>
          <w:szCs w:val="26"/>
          <w:lang w:val="vi-VN"/>
        </w:rPr>
        <w:t xml:space="preserve"> diện tích</w:t>
      </w:r>
      <w:r w:rsidR="00A65518" w:rsidRPr="0024587F">
        <w:rPr>
          <w:bCs/>
          <w:color w:val="000000" w:themeColor="text1"/>
          <w:sz w:val="26"/>
          <w:szCs w:val="26"/>
        </w:rPr>
        <w:t xml:space="preserve"> tường bao </w:t>
      </w:r>
      <w:r w:rsidR="00A65518" w:rsidRPr="0024587F">
        <w:rPr>
          <w:bCs/>
          <w:color w:val="000000" w:themeColor="text1"/>
          <w:sz w:val="26"/>
          <w:szCs w:val="26"/>
          <w:lang w:val="vi-VN"/>
        </w:rPr>
        <w:t>Căn h</w:t>
      </w:r>
      <w:r w:rsidR="00A65518" w:rsidRPr="0024587F">
        <w:rPr>
          <w:bCs/>
          <w:color w:val="000000" w:themeColor="text1"/>
          <w:sz w:val="26"/>
          <w:szCs w:val="26"/>
        </w:rPr>
        <w:t xml:space="preserve">ộ, tường phân chia các Căn hộ và diện tích sàn có cột, hộp kỹ thuật </w:t>
      </w:r>
      <w:r w:rsidR="00A65518" w:rsidRPr="0024587F">
        <w:rPr>
          <w:bCs/>
          <w:color w:val="000000" w:themeColor="text1"/>
          <w:sz w:val="26"/>
          <w:szCs w:val="26"/>
          <w:lang w:val="vi-VN"/>
        </w:rPr>
        <w:t>và</w:t>
      </w:r>
      <w:r w:rsidR="00A65518" w:rsidRPr="0024587F">
        <w:rPr>
          <w:bCs/>
          <w:color w:val="000000" w:themeColor="text1"/>
          <w:sz w:val="26"/>
          <w:szCs w:val="26"/>
        </w:rPr>
        <w:t xml:space="preserve"> t</w:t>
      </w:r>
      <w:r w:rsidR="00A65518" w:rsidRPr="0024587F">
        <w:rPr>
          <w:rFonts w:hint="eastAsia"/>
          <w:bCs/>
          <w:color w:val="000000" w:themeColor="text1"/>
          <w:sz w:val="26"/>
          <w:szCs w:val="26"/>
        </w:rPr>
        <w:t>ư</w:t>
      </w:r>
      <w:r w:rsidR="00A65518" w:rsidRPr="0024587F">
        <w:rPr>
          <w:bCs/>
          <w:color w:val="000000" w:themeColor="text1"/>
          <w:sz w:val="26"/>
          <w:szCs w:val="26"/>
        </w:rPr>
        <w:t>ờ</w:t>
      </w:r>
      <w:r w:rsidR="00A65518" w:rsidRPr="0024587F">
        <w:rPr>
          <w:bCs/>
          <w:color w:val="000000" w:themeColor="text1"/>
          <w:sz w:val="26"/>
          <w:szCs w:val="26"/>
          <w:lang w:val="vi-VN"/>
        </w:rPr>
        <w:t xml:space="preserve">ng bao hộp </w:t>
      </w:r>
      <w:r w:rsidR="00A65518" w:rsidRPr="0024587F">
        <w:rPr>
          <w:bCs/>
          <w:color w:val="000000" w:themeColor="text1"/>
          <w:sz w:val="26"/>
          <w:szCs w:val="26"/>
        </w:rPr>
        <w:t>kỹ</w:t>
      </w:r>
      <w:r w:rsidR="00A65518" w:rsidRPr="0024587F">
        <w:rPr>
          <w:bCs/>
          <w:color w:val="000000" w:themeColor="text1"/>
          <w:sz w:val="26"/>
          <w:szCs w:val="26"/>
          <w:lang w:val="vi-VN"/>
        </w:rPr>
        <w:t xml:space="preserve"> thuật </w:t>
      </w:r>
      <w:r w:rsidR="00A65518" w:rsidRPr="0024587F">
        <w:rPr>
          <w:bCs/>
          <w:color w:val="000000" w:themeColor="text1"/>
          <w:sz w:val="26"/>
          <w:szCs w:val="26"/>
        </w:rPr>
        <w:t>(nếu</w:t>
      </w:r>
      <w:r w:rsidR="00A65518" w:rsidRPr="0024587F">
        <w:rPr>
          <w:bCs/>
          <w:color w:val="000000" w:themeColor="text1"/>
          <w:sz w:val="26"/>
          <w:szCs w:val="26"/>
          <w:lang w:val="vi-VN"/>
        </w:rPr>
        <w:t xml:space="preserve"> có) bên trong Căn hộ</w:t>
      </w:r>
      <w:r w:rsidR="00A65518" w:rsidRPr="0024587F">
        <w:rPr>
          <w:bCs/>
          <w:color w:val="000000" w:themeColor="text1"/>
          <w:sz w:val="26"/>
          <w:szCs w:val="26"/>
        </w:rPr>
        <w:t>. Khi tính diện tích ban công thì tính toàn bộ diện tích sàn, trường hợp ban côngcó phần diện tích tường chung thì tính từ mép trong của tường chung</w:t>
      </w:r>
      <w:r w:rsidR="00A65518" w:rsidRPr="0024587F">
        <w:rPr>
          <w:bCs/>
          <w:color w:val="000000" w:themeColor="text1"/>
          <w:sz w:val="26"/>
          <w:szCs w:val="26"/>
          <w:lang w:val="vi-VN"/>
        </w:rPr>
        <w:t>.</w:t>
      </w:r>
      <w:r w:rsidR="00A65518" w:rsidRPr="0024587F">
        <w:rPr>
          <w:bCs/>
          <w:color w:val="000000" w:themeColor="text1"/>
          <w:sz w:val="26"/>
          <w:szCs w:val="26"/>
        </w:rPr>
        <w:t xml:space="preserve"> Đối</w:t>
      </w:r>
      <w:r w:rsidR="00A65518" w:rsidRPr="0024587F">
        <w:rPr>
          <w:bCs/>
          <w:color w:val="000000" w:themeColor="text1"/>
          <w:sz w:val="26"/>
          <w:szCs w:val="26"/>
          <w:lang w:val="vi-VN"/>
        </w:rPr>
        <w:t xml:space="preserve"> với diện tích lô gia thì tính toàn bộ diện tích sàn t</w:t>
      </w:r>
      <w:r w:rsidR="00A65518" w:rsidRPr="0024587F">
        <w:rPr>
          <w:bCs/>
          <w:color w:val="000000" w:themeColor="text1"/>
          <w:sz w:val="26"/>
          <w:szCs w:val="26"/>
        </w:rPr>
        <w:t>ừ</w:t>
      </w:r>
      <w:r w:rsidR="00A65518" w:rsidRPr="0024587F">
        <w:rPr>
          <w:bCs/>
          <w:color w:val="000000" w:themeColor="text1"/>
          <w:sz w:val="26"/>
          <w:szCs w:val="26"/>
          <w:lang w:val="vi-VN"/>
        </w:rPr>
        <w:t xml:space="preserve"> mép trong của t</w:t>
      </w:r>
      <w:r w:rsidR="00A65518" w:rsidRPr="0024587F">
        <w:rPr>
          <w:rFonts w:hint="eastAsia"/>
          <w:bCs/>
          <w:color w:val="000000" w:themeColor="text1"/>
          <w:sz w:val="26"/>
          <w:szCs w:val="26"/>
          <w:lang w:val="vi-VN"/>
        </w:rPr>
        <w:t>ư</w:t>
      </w:r>
      <w:r w:rsidR="00A65518" w:rsidRPr="0024587F">
        <w:rPr>
          <w:bCs/>
          <w:color w:val="000000" w:themeColor="text1"/>
          <w:sz w:val="26"/>
          <w:szCs w:val="26"/>
          <w:lang w:val="vi-VN"/>
        </w:rPr>
        <w:t>ờng chung hoặc t</w:t>
      </w:r>
      <w:r w:rsidR="00A65518" w:rsidRPr="0024587F">
        <w:rPr>
          <w:rFonts w:hint="eastAsia"/>
          <w:bCs/>
          <w:color w:val="000000" w:themeColor="text1"/>
          <w:sz w:val="26"/>
          <w:szCs w:val="26"/>
          <w:lang w:val="vi-VN"/>
        </w:rPr>
        <w:t>ư</w:t>
      </w:r>
      <w:r w:rsidR="00A65518" w:rsidRPr="0024587F">
        <w:rPr>
          <w:bCs/>
          <w:color w:val="000000" w:themeColor="text1"/>
          <w:sz w:val="26"/>
          <w:szCs w:val="26"/>
          <w:lang w:val="vi-VN"/>
        </w:rPr>
        <w:t>ờng bao Căn hộ.</w:t>
      </w:r>
      <w:r w:rsidR="00A65518" w:rsidRPr="0024587F">
        <w:rPr>
          <w:bCs/>
          <w:color w:val="000000" w:themeColor="text1"/>
          <w:sz w:val="26"/>
          <w:szCs w:val="26"/>
        </w:rPr>
        <w:t xml:space="preserve"> </w:t>
      </w:r>
      <w:r w:rsidR="00A65518" w:rsidRPr="0024587F">
        <w:rPr>
          <w:bCs/>
          <w:i/>
          <w:color w:val="000000" w:themeColor="text1"/>
          <w:sz w:val="26"/>
          <w:szCs w:val="26"/>
        </w:rPr>
        <w:t>(Chú thích: kích thước thông thủy là kích thước được đo đến mép trong của lớp hoàn thiện tường/vách/đố kính/lan can sát mặt sàn, không bao gồm các chi tiết trang trí nội thất như ốp chân tường/gờ/phào)</w:t>
      </w:r>
      <w:r w:rsidR="00A65518" w:rsidRPr="0024587F">
        <w:rPr>
          <w:bCs/>
          <w:color w:val="000000" w:themeColor="text1"/>
          <w:sz w:val="26"/>
          <w:szCs w:val="26"/>
        </w:rPr>
        <w:t>; diện tích sử dụng Căn hộ được ghi vào Giấy chứng nhận cấp cho người mua Căn hộ</w:t>
      </w:r>
      <w:r w:rsidR="00DF5070" w:rsidRPr="0024587F">
        <w:rPr>
          <w:rFonts w:eastAsia="Times New Roman" w:cs="Times New Roman"/>
          <w:color w:val="000000" w:themeColor="text1"/>
          <w:sz w:val="26"/>
          <w:szCs w:val="26"/>
        </w:rPr>
        <w:t>.</w:t>
      </w:r>
    </w:p>
    <w:p w14:paraId="4751E0BC" w14:textId="77777777" w:rsidR="006766D3" w:rsidRPr="0024587F" w:rsidRDefault="00DE79F5" w:rsidP="00BB743C">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8</w:t>
      </w:r>
      <w:r w:rsidR="00DF5070" w:rsidRPr="0024587F">
        <w:rPr>
          <w:rFonts w:eastAsia="Times New Roman" w:cs="Times New Roman"/>
          <w:color w:val="000000" w:themeColor="text1"/>
          <w:sz w:val="26"/>
          <w:szCs w:val="26"/>
        </w:rPr>
        <w:t xml:space="preserve">. </w:t>
      </w:r>
      <w:r w:rsidR="00DF5070" w:rsidRPr="0024587F">
        <w:rPr>
          <w:rFonts w:eastAsia="Times New Roman" w:cs="Times New Roman"/>
          <w:b/>
          <w:color w:val="000000" w:themeColor="text1"/>
          <w:sz w:val="26"/>
          <w:szCs w:val="26"/>
        </w:rPr>
        <w:t xml:space="preserve">“Phần sở hữu riêng của Bên </w:t>
      </w:r>
      <w:r w:rsidR="001F49D5" w:rsidRPr="0024587F">
        <w:rPr>
          <w:rFonts w:eastAsia="Times New Roman" w:cs="Times New Roman"/>
          <w:b/>
          <w:color w:val="000000" w:themeColor="text1"/>
          <w:sz w:val="26"/>
          <w:szCs w:val="26"/>
        </w:rPr>
        <w:t>m</w:t>
      </w:r>
      <w:r w:rsidR="00DF5070" w:rsidRPr="0024587F">
        <w:rPr>
          <w:rFonts w:eastAsia="Times New Roman" w:cs="Times New Roman"/>
          <w:b/>
          <w:color w:val="000000" w:themeColor="text1"/>
          <w:sz w:val="26"/>
          <w:szCs w:val="26"/>
        </w:rPr>
        <w:t>ua”</w:t>
      </w:r>
      <w:r w:rsidR="00DF5070" w:rsidRPr="0024587F">
        <w:rPr>
          <w:rFonts w:eastAsia="Times New Roman" w:cs="Times New Roman"/>
          <w:color w:val="000000" w:themeColor="text1"/>
          <w:sz w:val="26"/>
          <w:szCs w:val="26"/>
        </w:rPr>
        <w:t xml:space="preserve"> là phần diện tích bên trong căn hộ, bên trong phần diện tích khác trong nhà chung cư (nếu có) và các trang thiết bị kỹ thuật sử dụng riêng gắn liền với căn hộ, phần diện tích khác; các phần diện tích này được công nhận là sở hữu riêng của Bên </w:t>
      </w:r>
      <w:r w:rsidRPr="0024587F">
        <w:rPr>
          <w:rFonts w:eastAsia="Times New Roman" w:cs="Times New Roman"/>
          <w:color w:val="000000" w:themeColor="text1"/>
          <w:sz w:val="26"/>
          <w:szCs w:val="26"/>
        </w:rPr>
        <w:t>m</w:t>
      </w:r>
      <w:r w:rsidR="00DF5070" w:rsidRPr="0024587F">
        <w:rPr>
          <w:rFonts w:eastAsia="Times New Roman" w:cs="Times New Roman"/>
          <w:color w:val="000000" w:themeColor="text1"/>
          <w:sz w:val="26"/>
          <w:szCs w:val="26"/>
        </w:rPr>
        <w:t>ua theo quy định của pháp luật về nhà ở.</w:t>
      </w:r>
    </w:p>
    <w:p w14:paraId="2B277593" w14:textId="77777777" w:rsidR="00DF5070" w:rsidRPr="0024587F" w:rsidRDefault="001F49D5" w:rsidP="00BB743C">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9</w:t>
      </w:r>
      <w:r w:rsidR="00DF5070" w:rsidRPr="0024587F">
        <w:rPr>
          <w:rFonts w:eastAsia="Times New Roman" w:cs="Times New Roman"/>
          <w:color w:val="000000" w:themeColor="text1"/>
          <w:sz w:val="26"/>
          <w:szCs w:val="26"/>
        </w:rPr>
        <w:t xml:space="preserve">. </w:t>
      </w:r>
      <w:r w:rsidR="00DF5070" w:rsidRPr="0024587F">
        <w:rPr>
          <w:rFonts w:eastAsia="Times New Roman" w:cs="Times New Roman"/>
          <w:b/>
          <w:color w:val="000000" w:themeColor="text1"/>
          <w:sz w:val="26"/>
          <w:szCs w:val="26"/>
        </w:rPr>
        <w:t>“Phần sở hữu riêng của Bên bán”</w:t>
      </w:r>
      <w:r w:rsidR="00DF5070" w:rsidRPr="0024587F">
        <w:rPr>
          <w:rFonts w:eastAsia="Times New Roman" w:cs="Times New Roman"/>
          <w:color w:val="000000" w:themeColor="text1"/>
          <w:sz w:val="26"/>
          <w:szCs w:val="26"/>
        </w:rPr>
        <w:t xml:space="preserve"> là các phần diện tích bên trong và bên ngoài nhà chung cư và hệ thống trang thiết bị kỹ thuật gắn liền với các phần diện tích đó nhưng Bên bán </w:t>
      </w:r>
      <w:r w:rsidR="006766D3" w:rsidRPr="0024587F">
        <w:rPr>
          <w:rFonts w:eastAsia="Times New Roman" w:cs="Times New Roman"/>
          <w:color w:val="000000" w:themeColor="text1"/>
          <w:sz w:val="26"/>
          <w:szCs w:val="26"/>
        </w:rPr>
        <w:t xml:space="preserve">chưa bán, chưa cho thuê hoặc </w:t>
      </w:r>
      <w:r w:rsidR="00DF5070" w:rsidRPr="0024587F">
        <w:rPr>
          <w:rFonts w:eastAsia="Times New Roman" w:cs="Times New Roman"/>
          <w:color w:val="000000" w:themeColor="text1"/>
          <w:sz w:val="26"/>
          <w:szCs w:val="26"/>
        </w:rPr>
        <w:t xml:space="preserve">không bán, không cho </w:t>
      </w:r>
      <w:r w:rsidR="006C293B" w:rsidRPr="0024587F">
        <w:rPr>
          <w:rFonts w:eastAsia="Times New Roman" w:cs="Times New Roman"/>
          <w:color w:val="000000" w:themeColor="text1"/>
          <w:sz w:val="26"/>
          <w:szCs w:val="26"/>
        </w:rPr>
        <w:t>thuê</w:t>
      </w:r>
      <w:r w:rsidR="00DF5070" w:rsidRPr="0024587F">
        <w:rPr>
          <w:rFonts w:eastAsia="Times New Roman" w:cs="Times New Roman"/>
          <w:color w:val="000000" w:themeColor="text1"/>
          <w:sz w:val="26"/>
          <w:szCs w:val="26"/>
        </w:rPr>
        <w:t xml:space="preserve"> mà giữ lại để sử dụng hoặc kinh doanh và Bên </w:t>
      </w:r>
      <w:r w:rsidRPr="0024587F">
        <w:rPr>
          <w:rFonts w:eastAsia="Times New Roman" w:cs="Times New Roman"/>
          <w:color w:val="000000" w:themeColor="text1"/>
          <w:sz w:val="26"/>
          <w:szCs w:val="26"/>
        </w:rPr>
        <w:t>b</w:t>
      </w:r>
      <w:r w:rsidR="00DF5070" w:rsidRPr="0024587F">
        <w:rPr>
          <w:rFonts w:eastAsia="Times New Roman" w:cs="Times New Roman"/>
          <w:color w:val="000000" w:themeColor="text1"/>
          <w:sz w:val="26"/>
          <w:szCs w:val="26"/>
        </w:rPr>
        <w:t>án không phân bổ giá trị vốn đầu tư của phần diện tích thuộc sở hữu riêng này vào giá bán/giá cho Bên mua</w:t>
      </w:r>
      <w:r w:rsidRPr="0024587F">
        <w:rPr>
          <w:rFonts w:eastAsia="Times New Roman" w:cs="Times New Roman"/>
          <w:color w:val="000000" w:themeColor="text1"/>
          <w:sz w:val="26"/>
          <w:szCs w:val="26"/>
        </w:rPr>
        <w:t xml:space="preserve"> </w:t>
      </w:r>
      <w:r w:rsidR="00DF5070" w:rsidRPr="0024587F">
        <w:rPr>
          <w:rFonts w:eastAsia="Times New Roman" w:cs="Times New Roman"/>
          <w:color w:val="000000" w:themeColor="text1"/>
          <w:sz w:val="26"/>
          <w:szCs w:val="26"/>
        </w:rPr>
        <w:t xml:space="preserve">căn hộ; các phần diện tích này được công nhận là sở hữu riêng của Bên </w:t>
      </w:r>
      <w:r w:rsidRPr="0024587F">
        <w:rPr>
          <w:rFonts w:eastAsia="Times New Roman" w:cs="Times New Roman"/>
          <w:color w:val="000000" w:themeColor="text1"/>
          <w:sz w:val="26"/>
          <w:szCs w:val="26"/>
        </w:rPr>
        <w:t>b</w:t>
      </w:r>
      <w:r w:rsidR="00DF5070" w:rsidRPr="0024587F">
        <w:rPr>
          <w:rFonts w:eastAsia="Times New Roman" w:cs="Times New Roman"/>
          <w:color w:val="000000" w:themeColor="text1"/>
          <w:sz w:val="26"/>
          <w:szCs w:val="26"/>
        </w:rPr>
        <w:t>án theo quy định của pháp luật về nhà.</w:t>
      </w:r>
    </w:p>
    <w:p w14:paraId="23D643BF" w14:textId="77777777" w:rsidR="00DF5070" w:rsidRPr="0024587F" w:rsidRDefault="00DF5070" w:rsidP="00BB743C">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1</w:t>
      </w:r>
      <w:r w:rsidR="001F49D5" w:rsidRPr="0024587F">
        <w:rPr>
          <w:rFonts w:eastAsia="Times New Roman" w:cs="Times New Roman"/>
          <w:color w:val="000000" w:themeColor="text1"/>
          <w:sz w:val="26"/>
          <w:szCs w:val="26"/>
        </w:rPr>
        <w:t>0</w:t>
      </w:r>
      <w:r w:rsidRPr="0024587F">
        <w:rPr>
          <w:rFonts w:eastAsia="Times New Roman" w:cs="Times New Roman"/>
          <w:color w:val="000000" w:themeColor="text1"/>
          <w:sz w:val="26"/>
          <w:szCs w:val="26"/>
        </w:rPr>
        <w:t xml:space="preserve">. </w:t>
      </w:r>
      <w:r w:rsidRPr="0024587F">
        <w:rPr>
          <w:rFonts w:eastAsia="Times New Roman" w:cs="Times New Roman"/>
          <w:b/>
          <w:color w:val="000000" w:themeColor="text1"/>
          <w:sz w:val="26"/>
          <w:szCs w:val="26"/>
        </w:rPr>
        <w:t>“Phần sở hữu chung của nhà chung cư”</w:t>
      </w:r>
      <w:r w:rsidRPr="0024587F">
        <w:rPr>
          <w:rFonts w:eastAsia="Times New Roman" w:cs="Times New Roman"/>
          <w:color w:val="000000" w:themeColor="text1"/>
          <w:sz w:val="26"/>
          <w:szCs w:val="26"/>
        </w:rPr>
        <w:t xml:space="preserve"> là phần diện tích còn lại của nhà chung cư ngoài phần diện tích thuộc sở hữu riêng của các chủ sở hữu các căn hộ trong nhà chung cư và các thiết bị sử dụng chung cho nhà chung cư đó theo quy định của pháp luật về nhà ở; bao gồm các phần diện tích, các hệ thống thiết bị, hệ thống hạ tầng kỹ thuật, công trình công cộng được quy định pháp luật về nhà </w:t>
      </w:r>
      <w:r w:rsidR="006C293B" w:rsidRPr="0024587F">
        <w:rPr>
          <w:rFonts w:eastAsia="Times New Roman" w:cs="Times New Roman"/>
          <w:color w:val="000000" w:themeColor="text1"/>
          <w:sz w:val="26"/>
          <w:szCs w:val="26"/>
        </w:rPr>
        <w:t xml:space="preserve">ở </w:t>
      </w:r>
      <w:r w:rsidRPr="0024587F">
        <w:rPr>
          <w:rFonts w:eastAsia="Times New Roman" w:cs="Times New Roman"/>
          <w:color w:val="000000" w:themeColor="text1"/>
          <w:sz w:val="26"/>
          <w:szCs w:val="26"/>
        </w:rPr>
        <w:t>và các phần diện tích khác được các bên thỏa thuận cụ thể tại Điều 11 của hợp đồng này.</w:t>
      </w:r>
    </w:p>
    <w:p w14:paraId="6DF1CAD4" w14:textId="77777777" w:rsidR="00DF5070" w:rsidRPr="0024587F" w:rsidRDefault="00DF5070" w:rsidP="00BB743C">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1</w:t>
      </w:r>
      <w:r w:rsidR="001546C2" w:rsidRPr="0024587F">
        <w:rPr>
          <w:rFonts w:eastAsia="Times New Roman" w:cs="Times New Roman"/>
          <w:color w:val="000000" w:themeColor="text1"/>
          <w:sz w:val="26"/>
          <w:szCs w:val="26"/>
        </w:rPr>
        <w:t>1</w:t>
      </w:r>
      <w:r w:rsidRPr="0024587F">
        <w:rPr>
          <w:rFonts w:eastAsia="Times New Roman" w:cs="Times New Roman"/>
          <w:color w:val="000000" w:themeColor="text1"/>
          <w:sz w:val="26"/>
          <w:szCs w:val="26"/>
        </w:rPr>
        <w:t xml:space="preserve">. </w:t>
      </w:r>
      <w:r w:rsidRPr="0024587F">
        <w:rPr>
          <w:rFonts w:eastAsia="Times New Roman" w:cs="Times New Roman"/>
          <w:b/>
          <w:color w:val="000000" w:themeColor="text1"/>
          <w:sz w:val="26"/>
          <w:szCs w:val="26"/>
        </w:rPr>
        <w:t>“Kinh phí bảo trì phần sở hữu chung nhà chung cư”</w:t>
      </w:r>
      <w:r w:rsidRPr="0024587F">
        <w:rPr>
          <w:rFonts w:eastAsia="Times New Roman" w:cs="Times New Roman"/>
          <w:color w:val="000000" w:themeColor="text1"/>
          <w:sz w:val="26"/>
          <w:szCs w:val="26"/>
        </w:rPr>
        <w:t xml:space="preserve"> là khoản tiền 2% giá trị căn hộ, phần diện tích khác bán; khoản tiền này được tính </w:t>
      </w:r>
      <w:r w:rsidR="008F511D" w:rsidRPr="0024587F">
        <w:rPr>
          <w:rFonts w:eastAsia="Times New Roman" w:cs="Times New Roman"/>
          <w:color w:val="000000" w:themeColor="text1"/>
          <w:sz w:val="26"/>
          <w:szCs w:val="26"/>
        </w:rPr>
        <w:t>vào tiền bán/ tiền Bên mua</w:t>
      </w:r>
      <w:r w:rsidR="007C7E33" w:rsidRPr="0024587F">
        <w:rPr>
          <w:rFonts w:eastAsia="Times New Roman" w:cs="Times New Roman"/>
          <w:color w:val="000000" w:themeColor="text1"/>
          <w:sz w:val="26"/>
          <w:szCs w:val="26"/>
        </w:rPr>
        <w:t xml:space="preserve"> và được </w:t>
      </w:r>
      <w:r w:rsidRPr="0024587F">
        <w:rPr>
          <w:rFonts w:eastAsia="Times New Roman" w:cs="Times New Roman"/>
          <w:color w:val="000000" w:themeColor="text1"/>
          <w:sz w:val="26"/>
          <w:szCs w:val="26"/>
        </w:rPr>
        <w:t>tính trước thuế để nộp nhằm phục vụ cho việc bảo trì phần sở hữu chung của nhà chung cư.</w:t>
      </w:r>
    </w:p>
    <w:p w14:paraId="6FFF1C0D" w14:textId="77777777" w:rsidR="00DF5070" w:rsidRPr="0024587F" w:rsidRDefault="00DF5070" w:rsidP="00BB743C">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1</w:t>
      </w:r>
      <w:r w:rsidR="00BA7A36" w:rsidRPr="0024587F">
        <w:rPr>
          <w:rFonts w:eastAsia="Times New Roman" w:cs="Times New Roman"/>
          <w:color w:val="000000" w:themeColor="text1"/>
          <w:sz w:val="26"/>
          <w:szCs w:val="26"/>
        </w:rPr>
        <w:t>2</w:t>
      </w:r>
      <w:r w:rsidRPr="0024587F">
        <w:rPr>
          <w:rFonts w:eastAsia="Times New Roman" w:cs="Times New Roman"/>
          <w:color w:val="000000" w:themeColor="text1"/>
          <w:sz w:val="26"/>
          <w:szCs w:val="26"/>
        </w:rPr>
        <w:t xml:space="preserve">. </w:t>
      </w:r>
      <w:r w:rsidRPr="0024587F">
        <w:rPr>
          <w:rFonts w:eastAsia="Times New Roman" w:cs="Times New Roman"/>
          <w:b/>
          <w:color w:val="000000" w:themeColor="text1"/>
          <w:sz w:val="26"/>
          <w:szCs w:val="26"/>
        </w:rPr>
        <w:t>“Dịch vụ quản lý vận hành nhà chung cư”</w:t>
      </w:r>
      <w:r w:rsidRPr="0024587F">
        <w:rPr>
          <w:rFonts w:eastAsia="Times New Roman" w:cs="Times New Roman"/>
          <w:color w:val="000000" w:themeColor="text1"/>
          <w:sz w:val="26"/>
          <w:szCs w:val="26"/>
        </w:rPr>
        <w:t xml:space="preserve"> là các dịch vụ quản lý, vận hành nhà chung cư nhằm đảm bảo cho nhà chung cư hoạt động bình thường.</w:t>
      </w:r>
    </w:p>
    <w:p w14:paraId="28E41470" w14:textId="77777777" w:rsidR="00DF5070" w:rsidRPr="0024587F" w:rsidRDefault="00DF5070" w:rsidP="00BB743C">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1</w:t>
      </w:r>
      <w:r w:rsidR="00BA7A36" w:rsidRPr="0024587F">
        <w:rPr>
          <w:rFonts w:eastAsia="Times New Roman" w:cs="Times New Roman"/>
          <w:color w:val="000000" w:themeColor="text1"/>
          <w:sz w:val="26"/>
          <w:szCs w:val="26"/>
        </w:rPr>
        <w:t>3</w:t>
      </w:r>
      <w:r w:rsidRPr="0024587F">
        <w:rPr>
          <w:rFonts w:eastAsia="Times New Roman" w:cs="Times New Roman"/>
          <w:color w:val="000000" w:themeColor="text1"/>
          <w:sz w:val="26"/>
          <w:szCs w:val="26"/>
        </w:rPr>
        <w:t xml:space="preserve">. </w:t>
      </w:r>
      <w:r w:rsidRPr="0024587F">
        <w:rPr>
          <w:rFonts w:eastAsia="Times New Roman" w:cs="Times New Roman"/>
          <w:b/>
          <w:color w:val="000000" w:themeColor="text1"/>
          <w:sz w:val="26"/>
          <w:szCs w:val="26"/>
        </w:rPr>
        <w:t>“Bảo trì nhà chung cư”</w:t>
      </w:r>
      <w:r w:rsidRPr="0024587F">
        <w:rPr>
          <w:rFonts w:eastAsia="Times New Roman" w:cs="Times New Roman"/>
          <w:color w:val="000000" w:themeColor="text1"/>
          <w:sz w:val="26"/>
          <w:szCs w:val="26"/>
        </w:rPr>
        <w:t xml:space="preserve"> là việc duy tu, bảo dưỡng nhà ở theo định kỳ và sửa chữa khi có hư hỏng nhằm duy trì chất lượng nhà chung cư; hoạt động bảo trì nhà chung cư bao gồm việc kiểm tra, quan trắc, kiểm định chất lượng, sửa chữa nhỏ, sửa chữa định kỳ và sửa chữa lớn phần xây dựng nhà chung cư; kiểm tra, duy trì hệ thống an toàn phòng cháy, chữa cháy; thay thế các linh kiện hoặc các thiết bị sử dụng chung của tòa nhà, cụm nhà chung cư.</w:t>
      </w:r>
    </w:p>
    <w:p w14:paraId="50F0CDF3" w14:textId="77777777" w:rsidR="00DF5070" w:rsidRPr="0024587F" w:rsidRDefault="00DF5070" w:rsidP="00BB743C">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1</w:t>
      </w:r>
      <w:r w:rsidR="00BA7A36" w:rsidRPr="0024587F">
        <w:rPr>
          <w:rFonts w:eastAsia="Times New Roman" w:cs="Times New Roman"/>
          <w:color w:val="000000" w:themeColor="text1"/>
          <w:sz w:val="26"/>
          <w:szCs w:val="26"/>
        </w:rPr>
        <w:t>4</w:t>
      </w:r>
      <w:r w:rsidRPr="0024587F">
        <w:rPr>
          <w:rFonts w:eastAsia="Times New Roman" w:cs="Times New Roman"/>
          <w:color w:val="000000" w:themeColor="text1"/>
          <w:sz w:val="26"/>
          <w:szCs w:val="26"/>
        </w:rPr>
        <w:t xml:space="preserve">. </w:t>
      </w:r>
      <w:r w:rsidRPr="0024587F">
        <w:rPr>
          <w:rFonts w:eastAsia="Times New Roman" w:cs="Times New Roman"/>
          <w:b/>
          <w:color w:val="000000" w:themeColor="text1"/>
          <w:sz w:val="26"/>
          <w:szCs w:val="26"/>
        </w:rPr>
        <w:t>“Bản nội quy nhà chung cư”</w:t>
      </w:r>
      <w:r w:rsidRPr="0024587F">
        <w:rPr>
          <w:rFonts w:eastAsia="Times New Roman" w:cs="Times New Roman"/>
          <w:color w:val="000000" w:themeColor="text1"/>
          <w:sz w:val="26"/>
          <w:szCs w:val="26"/>
        </w:rPr>
        <w:t xml:space="preserve"> là bản nội quy quản lý, sử dụng nhà chung cư kèm theo hợp đồng này và tất cả các sửa đổi, bổ sung được Hội nghị nhà chung cư thông qua trong quá trình quản lý, sử dụng nhà ở.</w:t>
      </w:r>
    </w:p>
    <w:p w14:paraId="4119C522" w14:textId="77777777" w:rsidR="00DF5070" w:rsidRPr="0024587F" w:rsidRDefault="00DF5070" w:rsidP="00BB743C">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1</w:t>
      </w:r>
      <w:r w:rsidR="00BA7A36" w:rsidRPr="0024587F">
        <w:rPr>
          <w:rFonts w:eastAsia="Times New Roman" w:cs="Times New Roman"/>
          <w:color w:val="000000" w:themeColor="text1"/>
          <w:sz w:val="26"/>
          <w:szCs w:val="26"/>
        </w:rPr>
        <w:t>5</w:t>
      </w:r>
      <w:r w:rsidRPr="0024587F">
        <w:rPr>
          <w:rFonts w:eastAsia="Times New Roman" w:cs="Times New Roman"/>
          <w:color w:val="000000" w:themeColor="text1"/>
          <w:sz w:val="26"/>
          <w:szCs w:val="26"/>
        </w:rPr>
        <w:t xml:space="preserve">. </w:t>
      </w:r>
      <w:r w:rsidRPr="0024587F">
        <w:rPr>
          <w:rFonts w:eastAsia="Times New Roman" w:cs="Times New Roman"/>
          <w:b/>
          <w:color w:val="000000" w:themeColor="text1"/>
          <w:sz w:val="26"/>
          <w:szCs w:val="26"/>
        </w:rPr>
        <w:t>“Đơn vị quản lý vận hành nhà chung cư”</w:t>
      </w:r>
      <w:r w:rsidRPr="0024587F">
        <w:rPr>
          <w:rFonts w:eastAsia="Times New Roman" w:cs="Times New Roman"/>
          <w:color w:val="000000" w:themeColor="text1"/>
          <w:sz w:val="26"/>
          <w:szCs w:val="26"/>
        </w:rPr>
        <w:t xml:space="preserve"> là tổ chức hoặc doanh nghiệp có chức năng, năng lực thực hiện việc quản lý, vận hành nhà chung cư sau khi nhà chung cư được xây dựng xong và đưa vào sử dụng.</w:t>
      </w:r>
    </w:p>
    <w:p w14:paraId="14AC8BBC" w14:textId="77777777" w:rsidR="00DF5070" w:rsidRPr="0024587F" w:rsidRDefault="00DF5070" w:rsidP="00BB743C">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1</w:t>
      </w:r>
      <w:r w:rsidR="00BB743C" w:rsidRPr="0024587F">
        <w:rPr>
          <w:rFonts w:eastAsia="Times New Roman" w:cs="Times New Roman"/>
          <w:color w:val="000000" w:themeColor="text1"/>
          <w:sz w:val="26"/>
          <w:szCs w:val="26"/>
        </w:rPr>
        <w:t>6</w:t>
      </w:r>
      <w:r w:rsidRPr="0024587F">
        <w:rPr>
          <w:rFonts w:eastAsia="Times New Roman" w:cs="Times New Roman"/>
          <w:color w:val="000000" w:themeColor="text1"/>
          <w:sz w:val="26"/>
          <w:szCs w:val="26"/>
        </w:rPr>
        <w:t xml:space="preserve">. </w:t>
      </w:r>
      <w:r w:rsidRPr="0024587F">
        <w:rPr>
          <w:rFonts w:eastAsia="Times New Roman" w:cs="Times New Roman"/>
          <w:b/>
          <w:color w:val="000000" w:themeColor="text1"/>
          <w:sz w:val="26"/>
          <w:szCs w:val="26"/>
        </w:rPr>
        <w:t>“Giấy chứng nhận”</w:t>
      </w:r>
      <w:r w:rsidRPr="0024587F">
        <w:rPr>
          <w:rFonts w:eastAsia="Times New Roman" w:cs="Times New Roman"/>
          <w:color w:val="000000" w:themeColor="text1"/>
          <w:sz w:val="26"/>
          <w:szCs w:val="26"/>
        </w:rPr>
        <w:t xml:space="preserve"> là Giấy chứng nhận quyền sở hữu nhà ở và quyền sử dụng đất ở hoặc Giấy chứng nhận quyền sử dụng đất, quyền sở hữu nhà ở và tài sản khác gắn liền với đất hoặc </w:t>
      </w:r>
      <w:r w:rsidR="00BB743C" w:rsidRPr="0024587F">
        <w:rPr>
          <w:rFonts w:eastAsia="Times New Roman" w:cs="Times New Roman"/>
          <w:color w:val="000000" w:themeColor="text1"/>
          <w:sz w:val="26"/>
          <w:szCs w:val="26"/>
        </w:rPr>
        <w:t>g</w:t>
      </w:r>
      <w:r w:rsidRPr="0024587F">
        <w:rPr>
          <w:rFonts w:eastAsia="Times New Roman" w:cs="Times New Roman"/>
          <w:color w:val="000000" w:themeColor="text1"/>
          <w:sz w:val="26"/>
          <w:szCs w:val="26"/>
        </w:rPr>
        <w:t>iấy chứng nhận khác về quyền sử dụng đất, quyền sở hữu tài sản gắn liền với đất theo quy định của pháp luật về đất đai trong đó có ghi nhận quyền sở hữu nhà ở, công trình xây dựng hoặc Giấy chứng nhận quyền sở hữu nhà ở hoặc Giấy chứng nhận quyền sở hữu công trình xây dựng do cơ quan nhà nước có thẩm quyền cấp cho Bên mua căn hộ theo quy định của pháp luật đất đai.</w:t>
      </w:r>
    </w:p>
    <w:p w14:paraId="3A7971BB" w14:textId="77777777" w:rsidR="00B573EF" w:rsidRPr="0024587F" w:rsidRDefault="00BB743C" w:rsidP="00BB743C">
      <w:pPr>
        <w:spacing w:before="120" w:after="120" w:line="276" w:lineRule="auto"/>
        <w:ind w:firstLine="720"/>
        <w:jc w:val="both"/>
        <w:rPr>
          <w:rFonts w:eastAsia="Calibri" w:cs="Times New Roman"/>
          <w:color w:val="000000" w:themeColor="text1"/>
          <w:sz w:val="26"/>
          <w:szCs w:val="26"/>
        </w:rPr>
      </w:pPr>
      <w:r w:rsidRPr="0024587F">
        <w:rPr>
          <w:rFonts w:eastAsia="Calibri" w:cs="Times New Roman"/>
          <w:color w:val="000000" w:themeColor="text1"/>
          <w:sz w:val="26"/>
          <w:szCs w:val="26"/>
        </w:rPr>
        <w:t>17</w:t>
      </w:r>
      <w:r w:rsidR="00B573EF" w:rsidRPr="0024587F">
        <w:rPr>
          <w:rFonts w:eastAsia="Calibri" w:cs="Times New Roman"/>
          <w:color w:val="000000" w:themeColor="text1"/>
          <w:sz w:val="26"/>
          <w:szCs w:val="26"/>
        </w:rPr>
        <w:t xml:space="preserve">. </w:t>
      </w:r>
      <w:r w:rsidR="00B573EF" w:rsidRPr="0024587F">
        <w:rPr>
          <w:rFonts w:eastAsia="Calibri" w:cs="Times New Roman"/>
          <w:b/>
          <w:color w:val="000000" w:themeColor="text1"/>
          <w:sz w:val="26"/>
          <w:szCs w:val="26"/>
        </w:rPr>
        <w:t>“Biên bản bàn giao căn hộ”</w:t>
      </w:r>
      <w:r w:rsidR="00B573EF" w:rsidRPr="0024587F">
        <w:rPr>
          <w:rFonts w:eastAsia="Calibri" w:cs="Times New Roman"/>
          <w:color w:val="000000" w:themeColor="text1"/>
          <w:sz w:val="26"/>
          <w:szCs w:val="26"/>
        </w:rPr>
        <w:t xml:space="preserve"> là biên bản được lập bởi Bên </w:t>
      </w:r>
      <w:r w:rsidRPr="0024587F">
        <w:rPr>
          <w:rFonts w:eastAsia="Calibri" w:cs="Times New Roman"/>
          <w:color w:val="000000" w:themeColor="text1"/>
          <w:sz w:val="26"/>
          <w:szCs w:val="26"/>
        </w:rPr>
        <w:t>b</w:t>
      </w:r>
      <w:r w:rsidR="00B573EF" w:rsidRPr="0024587F">
        <w:rPr>
          <w:rFonts w:eastAsia="Calibri" w:cs="Times New Roman"/>
          <w:color w:val="000000" w:themeColor="text1"/>
          <w:sz w:val="26"/>
          <w:szCs w:val="26"/>
        </w:rPr>
        <w:t xml:space="preserve">án và Bên </w:t>
      </w:r>
      <w:r w:rsidRPr="0024587F">
        <w:rPr>
          <w:rFonts w:eastAsia="Calibri" w:cs="Times New Roman"/>
          <w:color w:val="000000" w:themeColor="text1"/>
          <w:sz w:val="26"/>
          <w:szCs w:val="26"/>
        </w:rPr>
        <w:t>m</w:t>
      </w:r>
      <w:r w:rsidR="00B573EF" w:rsidRPr="0024587F">
        <w:rPr>
          <w:rFonts w:eastAsia="Calibri" w:cs="Times New Roman"/>
          <w:color w:val="000000" w:themeColor="text1"/>
          <w:sz w:val="26"/>
          <w:szCs w:val="26"/>
        </w:rPr>
        <w:t xml:space="preserve">ua về việc bàn giao căn hộ và chuyển toàn bộ quyền quản lý, sử dụng và sở hữu cho Bên </w:t>
      </w:r>
      <w:r w:rsidRPr="0024587F">
        <w:rPr>
          <w:rFonts w:eastAsia="Calibri" w:cs="Times New Roman"/>
          <w:color w:val="000000" w:themeColor="text1"/>
          <w:sz w:val="26"/>
          <w:szCs w:val="26"/>
        </w:rPr>
        <w:t>m</w:t>
      </w:r>
      <w:r w:rsidR="00B573EF" w:rsidRPr="0024587F">
        <w:rPr>
          <w:rFonts w:eastAsia="Calibri" w:cs="Times New Roman"/>
          <w:color w:val="000000" w:themeColor="text1"/>
          <w:sz w:val="26"/>
          <w:szCs w:val="26"/>
        </w:rPr>
        <w:t>ua</w:t>
      </w:r>
      <w:r w:rsidR="006B02E5" w:rsidRPr="0024587F">
        <w:rPr>
          <w:rFonts w:eastAsia="Calibri" w:cs="Times New Roman"/>
          <w:color w:val="000000" w:themeColor="text1"/>
          <w:sz w:val="26"/>
          <w:szCs w:val="26"/>
        </w:rPr>
        <w:t>.</w:t>
      </w:r>
    </w:p>
    <w:p w14:paraId="600CE2E1" w14:textId="77777777" w:rsidR="00DF5070" w:rsidRPr="0024587F" w:rsidRDefault="00DF5070" w:rsidP="00BB743C">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b/>
          <w:bCs/>
          <w:color w:val="000000" w:themeColor="text1"/>
          <w:sz w:val="26"/>
          <w:szCs w:val="26"/>
        </w:rPr>
        <w:t>Điều 2. Đặc điểm của căn hộ mua bán</w:t>
      </w:r>
    </w:p>
    <w:p w14:paraId="6968CAAC" w14:textId="77777777" w:rsidR="00DF5070" w:rsidRPr="0024587F" w:rsidRDefault="00DF5070" w:rsidP="003301CD">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Bên </w:t>
      </w:r>
      <w:r w:rsidR="003301CD" w:rsidRPr="0024587F">
        <w:rPr>
          <w:rFonts w:eastAsia="Times New Roman" w:cs="Times New Roman"/>
          <w:color w:val="000000" w:themeColor="text1"/>
          <w:sz w:val="26"/>
          <w:szCs w:val="26"/>
        </w:rPr>
        <w:t>b</w:t>
      </w:r>
      <w:r w:rsidRPr="0024587F">
        <w:rPr>
          <w:rFonts w:eastAsia="Times New Roman" w:cs="Times New Roman"/>
          <w:color w:val="000000" w:themeColor="text1"/>
          <w:sz w:val="26"/>
          <w:szCs w:val="26"/>
        </w:rPr>
        <w:t xml:space="preserve">án đồng ý bán và Bên </w:t>
      </w:r>
      <w:r w:rsidR="003301CD"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ua đồng ý mua căn hộ chung cư với đặc điểm như sau:</w:t>
      </w:r>
    </w:p>
    <w:p w14:paraId="743408C4" w14:textId="77777777" w:rsidR="00DF5070" w:rsidRPr="0024587F" w:rsidRDefault="00DF5070" w:rsidP="003301CD">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1. Đặc điểm của căn hộ mua bán:</w:t>
      </w:r>
    </w:p>
    <w:p w14:paraId="0B4130B5" w14:textId="77777777" w:rsidR="00DF5070" w:rsidRPr="0024587F" w:rsidRDefault="00DF5070" w:rsidP="003301CD">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a) Căn hộ số: ……… tại tầng (tầng có căn hộ): …………, </w:t>
      </w:r>
      <w:r w:rsidR="003301CD" w:rsidRPr="0024587F">
        <w:rPr>
          <w:rFonts w:eastAsia="Times New Roman" w:cs="Times New Roman"/>
          <w:color w:val="000000" w:themeColor="text1"/>
          <w:sz w:val="26"/>
          <w:szCs w:val="26"/>
        </w:rPr>
        <w:t>T</w:t>
      </w:r>
      <w:r w:rsidR="00277F05" w:rsidRPr="0024587F">
        <w:rPr>
          <w:rFonts w:eastAsia="Times New Roman" w:cs="Times New Roman"/>
          <w:color w:val="000000" w:themeColor="text1"/>
          <w:sz w:val="26"/>
          <w:szCs w:val="26"/>
        </w:rPr>
        <w:t>oà …..</w:t>
      </w:r>
      <w:r w:rsidR="003301CD" w:rsidRPr="0024587F">
        <w:rPr>
          <w:rFonts w:eastAsia="Times New Roman" w:cs="Times New Roman"/>
          <w:color w:val="000000" w:themeColor="text1"/>
          <w:sz w:val="26"/>
          <w:szCs w:val="26"/>
        </w:rPr>
        <w:t>, thuộc</w:t>
      </w:r>
      <w:r w:rsidR="00277F05" w:rsidRPr="0024587F">
        <w:rPr>
          <w:rFonts w:eastAsia="Times New Roman" w:cs="Times New Roman"/>
          <w:color w:val="000000" w:themeColor="text1"/>
          <w:sz w:val="26"/>
          <w:szCs w:val="26"/>
        </w:rPr>
        <w:t xml:space="preserve"> </w:t>
      </w:r>
      <w:r w:rsidRPr="0024587F">
        <w:rPr>
          <w:rFonts w:eastAsia="Times New Roman" w:cs="Times New Roman"/>
          <w:color w:val="000000" w:themeColor="text1"/>
          <w:sz w:val="26"/>
          <w:szCs w:val="26"/>
        </w:rPr>
        <w:t xml:space="preserve">nhà </w:t>
      </w:r>
      <w:r w:rsidR="003301CD" w:rsidRPr="0024587F">
        <w:rPr>
          <w:rFonts w:eastAsia="Times New Roman" w:cs="Times New Roman"/>
          <w:color w:val="000000" w:themeColor="text1"/>
          <w:sz w:val="26"/>
          <w:szCs w:val="26"/>
        </w:rPr>
        <w:t>C</w:t>
      </w:r>
      <w:r w:rsidRPr="0024587F">
        <w:rPr>
          <w:rFonts w:eastAsia="Times New Roman" w:cs="Times New Roman"/>
          <w:color w:val="000000" w:themeColor="text1"/>
          <w:sz w:val="26"/>
          <w:szCs w:val="26"/>
        </w:rPr>
        <w:t xml:space="preserve">hung cư </w:t>
      </w:r>
      <w:r w:rsidR="00B573EF" w:rsidRPr="0024587F">
        <w:rPr>
          <w:rFonts w:eastAsia="Times New Roman" w:cs="Times New Roman"/>
          <w:color w:val="000000" w:themeColor="text1"/>
          <w:sz w:val="26"/>
          <w:szCs w:val="26"/>
        </w:rPr>
        <w:t>xã hội P.H Nha Trang, số 11</w:t>
      </w:r>
      <w:r w:rsidRPr="0024587F">
        <w:rPr>
          <w:rFonts w:eastAsia="Times New Roman" w:cs="Times New Roman"/>
          <w:color w:val="000000" w:themeColor="text1"/>
          <w:sz w:val="26"/>
          <w:szCs w:val="26"/>
        </w:rPr>
        <w:t xml:space="preserve"> đường</w:t>
      </w:r>
      <w:r w:rsidR="00B573EF" w:rsidRPr="0024587F">
        <w:rPr>
          <w:rFonts w:eastAsia="Times New Roman" w:cs="Times New Roman"/>
          <w:color w:val="000000" w:themeColor="text1"/>
          <w:sz w:val="26"/>
          <w:szCs w:val="26"/>
        </w:rPr>
        <w:t xml:space="preserve"> Võ Thị Sáu</w:t>
      </w:r>
      <w:r w:rsidRPr="0024587F">
        <w:rPr>
          <w:rFonts w:eastAsia="Times New Roman" w:cs="Times New Roman"/>
          <w:color w:val="000000" w:themeColor="text1"/>
          <w:sz w:val="26"/>
          <w:szCs w:val="26"/>
        </w:rPr>
        <w:t>, phường</w:t>
      </w:r>
      <w:r w:rsidR="00B573EF" w:rsidRPr="0024587F">
        <w:rPr>
          <w:rFonts w:eastAsia="Times New Roman" w:cs="Times New Roman"/>
          <w:color w:val="000000" w:themeColor="text1"/>
          <w:sz w:val="26"/>
          <w:szCs w:val="26"/>
        </w:rPr>
        <w:t xml:space="preserve"> Nam Nha Trang</w:t>
      </w:r>
      <w:r w:rsidR="00C64013" w:rsidRPr="0024587F">
        <w:rPr>
          <w:rFonts w:eastAsia="Times New Roman" w:cs="Times New Roman"/>
          <w:color w:val="000000" w:themeColor="text1"/>
          <w:sz w:val="26"/>
          <w:szCs w:val="26"/>
        </w:rPr>
        <w:t>,</w:t>
      </w:r>
      <w:r w:rsidRPr="0024587F">
        <w:rPr>
          <w:rFonts w:eastAsia="Times New Roman" w:cs="Times New Roman"/>
          <w:color w:val="000000" w:themeColor="text1"/>
          <w:sz w:val="26"/>
          <w:szCs w:val="26"/>
        </w:rPr>
        <w:t xml:space="preserve"> tỉnh</w:t>
      </w:r>
      <w:r w:rsidR="00B573EF" w:rsidRPr="0024587F">
        <w:rPr>
          <w:rFonts w:eastAsia="Times New Roman" w:cs="Times New Roman"/>
          <w:color w:val="000000" w:themeColor="text1"/>
          <w:sz w:val="26"/>
          <w:szCs w:val="26"/>
        </w:rPr>
        <w:t xml:space="preserve"> Khánh Hoà.</w:t>
      </w:r>
    </w:p>
    <w:p w14:paraId="5EF639A3" w14:textId="77777777" w:rsidR="00DF5070" w:rsidRPr="0024587F" w:rsidRDefault="00DF5070" w:rsidP="003301CD">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b) Diện tích sử dụng căn hộ là: ……m</w:t>
      </w:r>
      <w:r w:rsidRPr="0024587F">
        <w:rPr>
          <w:rFonts w:eastAsia="Times New Roman" w:cs="Times New Roman"/>
          <w:color w:val="000000" w:themeColor="text1"/>
          <w:sz w:val="26"/>
          <w:szCs w:val="26"/>
          <w:vertAlign w:val="superscript"/>
        </w:rPr>
        <w:t>2</w:t>
      </w:r>
      <w:r w:rsidRPr="0024587F">
        <w:rPr>
          <w:rFonts w:eastAsia="Times New Roman" w:cs="Times New Roman"/>
          <w:color w:val="000000" w:themeColor="text1"/>
          <w:sz w:val="26"/>
          <w:szCs w:val="26"/>
        </w:rPr>
        <w:t xml:space="preserve">. Diện tích này được tính theo kích thước thông thủy (gọi chung là diện tích thông thủy) theo quy định tại khoản </w:t>
      </w:r>
      <w:r w:rsidR="004D7E73" w:rsidRPr="0024587F">
        <w:rPr>
          <w:rFonts w:eastAsia="Times New Roman" w:cs="Times New Roman"/>
          <w:color w:val="000000" w:themeColor="text1"/>
          <w:sz w:val="26"/>
          <w:szCs w:val="26"/>
        </w:rPr>
        <w:t>7</w:t>
      </w:r>
      <w:r w:rsidRPr="0024587F">
        <w:rPr>
          <w:rFonts w:eastAsia="Times New Roman" w:cs="Times New Roman"/>
          <w:color w:val="000000" w:themeColor="text1"/>
          <w:sz w:val="26"/>
          <w:szCs w:val="26"/>
        </w:rPr>
        <w:t xml:space="preserve"> Điều 1 của hợp đồng này và là căn cứ để tính tiền mua căn hộ quy định tại Điều 3 của hợp đồng này;</w:t>
      </w:r>
    </w:p>
    <w:p w14:paraId="270E10A9" w14:textId="77777777" w:rsidR="00DF5070" w:rsidRPr="0024587F" w:rsidRDefault="00DF5070" w:rsidP="004D7E73">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Hai bên nhất trí rằng, diện tích sử dụng </w:t>
      </w:r>
      <w:r w:rsidR="00F1234D" w:rsidRPr="0024587F">
        <w:rPr>
          <w:rFonts w:eastAsia="Times New Roman" w:cs="Times New Roman"/>
          <w:color w:val="000000" w:themeColor="text1"/>
          <w:sz w:val="26"/>
          <w:szCs w:val="26"/>
        </w:rPr>
        <w:t xml:space="preserve">thực tế </w:t>
      </w:r>
      <w:r w:rsidRPr="0024587F">
        <w:rPr>
          <w:rFonts w:eastAsia="Times New Roman" w:cs="Times New Roman"/>
          <w:color w:val="000000" w:themeColor="text1"/>
          <w:sz w:val="26"/>
          <w:szCs w:val="26"/>
        </w:rPr>
        <w:t xml:space="preserve">ghi tại điểm này có thể tăng lên hoặc giảm đi theo thực tế đo đạc tại thời điểm bàn giao căn hộ. </w:t>
      </w:r>
      <w:r w:rsidR="004D7E73" w:rsidRPr="0024587F">
        <w:rPr>
          <w:rFonts w:eastAsia="Times New Roman" w:cs="Times New Roman"/>
          <w:color w:val="000000" w:themeColor="text1"/>
          <w:sz w:val="26"/>
          <w:szCs w:val="26"/>
        </w:rPr>
        <w:t>Bên mua có trách nhiệm thanh toán số tiền mua căn hộ</w:t>
      </w:r>
      <w:r w:rsidR="00181F1A" w:rsidRPr="0024587F">
        <w:rPr>
          <w:rFonts w:eastAsia="Times New Roman" w:cs="Times New Roman"/>
          <w:color w:val="000000" w:themeColor="text1"/>
          <w:sz w:val="26"/>
          <w:szCs w:val="26"/>
        </w:rPr>
        <w:t xml:space="preserve"> cho Bên bán theo diện tích thực tế khi bàn giao căn hộ; t</w:t>
      </w:r>
      <w:r w:rsidRPr="0024587F">
        <w:rPr>
          <w:rFonts w:eastAsia="Times New Roman" w:cs="Times New Roman"/>
          <w:color w:val="000000" w:themeColor="text1"/>
          <w:sz w:val="26"/>
          <w:szCs w:val="26"/>
        </w:rPr>
        <w:t xml:space="preserve">rong trường hợp diện tích sử dụng thực tế chênh lệch cao hơn hoặc thấp hơn </w:t>
      </w:r>
      <w:r w:rsidR="00F1234D" w:rsidRPr="0024587F">
        <w:rPr>
          <w:rFonts w:eastAsia="Times New Roman" w:cs="Times New Roman"/>
          <w:color w:val="000000" w:themeColor="text1"/>
          <w:sz w:val="26"/>
          <w:szCs w:val="26"/>
        </w:rPr>
        <w:t xml:space="preserve"> </w:t>
      </w:r>
      <w:r w:rsidRPr="0024587F">
        <w:rPr>
          <w:rFonts w:eastAsia="Times New Roman" w:cs="Times New Roman"/>
          <w:color w:val="000000" w:themeColor="text1"/>
          <w:sz w:val="26"/>
          <w:szCs w:val="26"/>
        </w:rPr>
        <w:t>… % (………… phần trăm)</w:t>
      </w:r>
      <w:r w:rsidR="00990342" w:rsidRPr="0024587F">
        <w:rPr>
          <w:rStyle w:val="FootnoteReference"/>
          <w:rFonts w:eastAsia="Times New Roman" w:cs="Times New Roman"/>
          <w:color w:val="000000" w:themeColor="text1"/>
          <w:sz w:val="26"/>
          <w:szCs w:val="26"/>
        </w:rPr>
        <w:footnoteReference w:id="1"/>
      </w:r>
      <w:r w:rsidRPr="0024587F">
        <w:rPr>
          <w:rFonts w:eastAsia="Times New Roman" w:cs="Times New Roman"/>
          <w:color w:val="000000" w:themeColor="text1"/>
          <w:sz w:val="26"/>
          <w:szCs w:val="26"/>
        </w:rPr>
        <w:t xml:space="preserve"> so với diện tích </w:t>
      </w:r>
      <w:r w:rsidR="00F1234D" w:rsidRPr="0024587F">
        <w:rPr>
          <w:rFonts w:eastAsia="Times New Roman" w:cs="Times New Roman"/>
          <w:color w:val="000000" w:themeColor="text1"/>
          <w:sz w:val="26"/>
          <w:szCs w:val="26"/>
        </w:rPr>
        <w:t>sử dụng ghi</w:t>
      </w:r>
      <w:r w:rsidRPr="0024587F">
        <w:rPr>
          <w:rFonts w:eastAsia="Times New Roman" w:cs="Times New Roman"/>
          <w:color w:val="000000" w:themeColor="text1"/>
          <w:sz w:val="26"/>
          <w:szCs w:val="26"/>
        </w:rPr>
        <w:t xml:space="preserve"> trong hợp đồng này thì </w:t>
      </w:r>
      <w:r w:rsidR="008D0C55" w:rsidRPr="0024587F">
        <w:rPr>
          <w:rFonts w:eastAsia="Times New Roman" w:cs="Times New Roman"/>
          <w:color w:val="000000" w:themeColor="text1"/>
          <w:sz w:val="26"/>
          <w:szCs w:val="26"/>
        </w:rPr>
        <w:t>h</w:t>
      </w:r>
      <w:r w:rsidRPr="0024587F">
        <w:rPr>
          <w:rFonts w:eastAsia="Times New Roman" w:cs="Times New Roman"/>
          <w:color w:val="000000" w:themeColor="text1"/>
          <w:sz w:val="26"/>
          <w:szCs w:val="26"/>
        </w:rPr>
        <w:t>ai bên không phải điều chỉnh lại giá bán căn hộ. Nếu diện tích sử dụng thực tế chênh lệch vượt quá …% (…......phần trăm)</w:t>
      </w:r>
      <w:r w:rsidR="00990342" w:rsidRPr="0024587F">
        <w:rPr>
          <w:rStyle w:val="FootnoteReference"/>
          <w:rFonts w:eastAsia="Times New Roman" w:cs="Times New Roman"/>
          <w:color w:val="000000" w:themeColor="text1"/>
          <w:sz w:val="26"/>
          <w:szCs w:val="26"/>
        </w:rPr>
        <w:footnoteReference w:id="2"/>
      </w:r>
      <w:r w:rsidRPr="0024587F">
        <w:rPr>
          <w:rFonts w:eastAsia="Times New Roman" w:cs="Times New Roman"/>
          <w:color w:val="000000" w:themeColor="text1"/>
          <w:sz w:val="26"/>
          <w:szCs w:val="26"/>
        </w:rPr>
        <w:t xml:space="preserve"> so với diện tích </w:t>
      </w:r>
      <w:r w:rsidR="00F1234D" w:rsidRPr="0024587F">
        <w:rPr>
          <w:rFonts w:eastAsia="Times New Roman" w:cs="Times New Roman"/>
          <w:color w:val="000000" w:themeColor="text1"/>
          <w:sz w:val="26"/>
          <w:szCs w:val="26"/>
        </w:rPr>
        <w:t xml:space="preserve">sử dụng </w:t>
      </w:r>
      <w:r w:rsidRPr="0024587F">
        <w:rPr>
          <w:rFonts w:eastAsia="Times New Roman" w:cs="Times New Roman"/>
          <w:color w:val="000000" w:themeColor="text1"/>
          <w:sz w:val="26"/>
          <w:szCs w:val="26"/>
        </w:rPr>
        <w:t>ghi trong hợp đồng này thì giá bán</w:t>
      </w:r>
      <w:r w:rsidR="00B60276" w:rsidRPr="0024587F">
        <w:rPr>
          <w:rFonts w:eastAsia="Times New Roman" w:cs="Times New Roman"/>
          <w:color w:val="000000" w:themeColor="text1"/>
          <w:sz w:val="26"/>
          <w:szCs w:val="26"/>
        </w:rPr>
        <w:t xml:space="preserve"> </w:t>
      </w:r>
      <w:r w:rsidRPr="0024587F">
        <w:rPr>
          <w:rFonts w:eastAsia="Times New Roman" w:cs="Times New Roman"/>
          <w:color w:val="000000" w:themeColor="text1"/>
          <w:sz w:val="26"/>
          <w:szCs w:val="26"/>
        </w:rPr>
        <w:t xml:space="preserve">căn hộ sẽ được điều chỉnh lại theo diện tích đo đạc thực tế </w:t>
      </w:r>
      <w:r w:rsidR="003A073B" w:rsidRPr="0024587F">
        <w:rPr>
          <w:rFonts w:eastAsia="Times New Roman" w:cs="Times New Roman"/>
          <w:color w:val="000000" w:themeColor="text1"/>
          <w:sz w:val="26"/>
          <w:szCs w:val="26"/>
        </w:rPr>
        <w:t xml:space="preserve">khi </w:t>
      </w:r>
      <w:r w:rsidRPr="0024587F">
        <w:rPr>
          <w:rFonts w:eastAsia="Times New Roman" w:cs="Times New Roman"/>
          <w:color w:val="000000" w:themeColor="text1"/>
          <w:sz w:val="26"/>
          <w:szCs w:val="26"/>
        </w:rPr>
        <w:t>bàn giao.</w:t>
      </w:r>
    </w:p>
    <w:p w14:paraId="61A1F331" w14:textId="77777777" w:rsidR="00DF5070" w:rsidRPr="0024587F" w:rsidRDefault="00DF5070" w:rsidP="003A073B">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Trong biên bản bàn giao căn hộ hoặc trong phụ lục của hợp đồng, hai bên nhất trí sẽ ghi rõ diện tích sử dụng thực tế khi bàn giao căn hộ, diện tích sử dụng chênh lệch so với diện tích ghi trong hợp đồng mua bán đã ký (nếu có). Biên bản bàn giao căn hộ và phụ lục của hợp đồng mua bán căn hộ là một bộ phận không thể tách rời của hợp đồng này. Diện tích căn hộ được ghi vào Giấy chứng nhận cấp cho Bên mua được xác định theo diện tích sử dụng thực tế khi bàn giao căn hộ;</w:t>
      </w:r>
    </w:p>
    <w:p w14:paraId="1CFB89CD" w14:textId="77777777" w:rsidR="00DF5070" w:rsidRPr="0024587F" w:rsidRDefault="00DF5070" w:rsidP="003A073B">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c) Diện tích sàn xây dựng là: …………m</w:t>
      </w:r>
      <w:r w:rsidRPr="0024587F">
        <w:rPr>
          <w:rFonts w:eastAsia="Times New Roman" w:cs="Times New Roman"/>
          <w:color w:val="000000" w:themeColor="text1"/>
          <w:sz w:val="26"/>
          <w:szCs w:val="26"/>
          <w:vertAlign w:val="superscript"/>
        </w:rPr>
        <w:t>2</w:t>
      </w:r>
      <w:r w:rsidRPr="0024587F">
        <w:rPr>
          <w:rFonts w:eastAsia="Times New Roman" w:cs="Times New Roman"/>
          <w:color w:val="000000" w:themeColor="text1"/>
          <w:sz w:val="26"/>
          <w:szCs w:val="26"/>
        </w:rPr>
        <w:t xml:space="preserve">. Diện tích này được xác định theo quy định tại khoản </w:t>
      </w:r>
      <w:r w:rsidR="006F4B3B" w:rsidRPr="0024587F">
        <w:rPr>
          <w:rFonts w:eastAsia="Times New Roman" w:cs="Times New Roman"/>
          <w:color w:val="000000" w:themeColor="text1"/>
          <w:sz w:val="26"/>
          <w:szCs w:val="26"/>
        </w:rPr>
        <w:t>6</w:t>
      </w:r>
      <w:r w:rsidRPr="0024587F">
        <w:rPr>
          <w:rFonts w:eastAsia="Times New Roman" w:cs="Times New Roman"/>
          <w:color w:val="000000" w:themeColor="text1"/>
          <w:sz w:val="26"/>
          <w:szCs w:val="26"/>
        </w:rPr>
        <w:t xml:space="preserve"> Điều 1 của hợp đồng này;</w:t>
      </w:r>
    </w:p>
    <w:p w14:paraId="78E23FA2" w14:textId="77777777" w:rsidR="00DF5070" w:rsidRPr="0024587F" w:rsidRDefault="00DF5070" w:rsidP="006F4B3B">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d) Mục đích sử dụng căn hộ: để ở.</w:t>
      </w:r>
    </w:p>
    <w:p w14:paraId="1AB0129B" w14:textId="77777777" w:rsidR="007A5F5A" w:rsidRPr="0024587F" w:rsidRDefault="007A5F5A" w:rsidP="006F4B3B">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i/>
          <w:color w:val="000000" w:themeColor="text1"/>
          <w:sz w:val="26"/>
          <w:szCs w:val="26"/>
        </w:rPr>
        <w:t>(Trường hợp trong hợp đồng mua bán căn hộ mà các bên đồng thời có thỏa thuận mua bán thêm phần diện tích khác trong nhà chung cư theo thiết kế được duyệt để kinh doanh thì các bên lập phụ lục hợp đồng để thỏa thuận mô tả rõ các thông tin về diện tích, vị trí, công năng sử dụng, … và các nội dung liên quan đến mua bán phần diện tích này)</w:t>
      </w:r>
    </w:p>
    <w:p w14:paraId="6FC67562" w14:textId="77777777" w:rsidR="00DF5070" w:rsidRPr="0024587F" w:rsidRDefault="00DF5070" w:rsidP="006F4B3B">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đ) Năm hoàn thành xây dựng</w:t>
      </w:r>
      <w:r w:rsidRPr="0024587F">
        <w:rPr>
          <w:rFonts w:eastAsia="Times New Roman" w:cs="Times New Roman"/>
          <w:i/>
          <w:iCs/>
          <w:color w:val="000000" w:themeColor="text1"/>
          <w:sz w:val="26"/>
          <w:szCs w:val="26"/>
        </w:rPr>
        <w:t>:</w:t>
      </w:r>
      <w:r w:rsidRPr="0024587F">
        <w:rPr>
          <w:rFonts w:eastAsia="Times New Roman" w:cs="Times New Roman"/>
          <w:color w:val="000000" w:themeColor="text1"/>
          <w:sz w:val="26"/>
          <w:szCs w:val="26"/>
        </w:rPr>
        <w:t> </w:t>
      </w:r>
      <w:r w:rsidR="000559E2" w:rsidRPr="0024587F">
        <w:rPr>
          <w:rFonts w:eastAsia="Times New Roman" w:cs="Times New Roman"/>
          <w:color w:val="000000" w:themeColor="text1"/>
          <w:sz w:val="26"/>
          <w:szCs w:val="26"/>
        </w:rPr>
        <w:t xml:space="preserve">Năm </w:t>
      </w:r>
      <w:r w:rsidR="00B60276" w:rsidRPr="0024587F">
        <w:rPr>
          <w:rFonts w:eastAsia="Times New Roman" w:cs="Times New Roman"/>
          <w:color w:val="000000" w:themeColor="text1"/>
          <w:sz w:val="26"/>
          <w:szCs w:val="26"/>
        </w:rPr>
        <w:t>2021</w:t>
      </w:r>
    </w:p>
    <w:p w14:paraId="2B922FD5" w14:textId="77777777" w:rsidR="00764297" w:rsidRPr="0024587F" w:rsidRDefault="00764297" w:rsidP="006F4B3B">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e) Phần diện tích khác được mua bán</w:t>
      </w:r>
      <w:r w:rsidR="00DD6A1D" w:rsidRPr="0024587F">
        <w:rPr>
          <w:rFonts w:eastAsia="Times New Roman" w:cs="Times New Roman"/>
          <w:color w:val="000000" w:themeColor="text1"/>
          <w:sz w:val="26"/>
          <w:szCs w:val="26"/>
        </w:rPr>
        <w:t xml:space="preserve"> cùng với căn hộ (như </w:t>
      </w:r>
      <w:r w:rsidR="001716AD" w:rsidRPr="0024587F">
        <w:rPr>
          <w:rFonts w:eastAsia="Times New Roman" w:cs="Times New Roman"/>
          <w:color w:val="000000" w:themeColor="text1"/>
          <w:sz w:val="26"/>
          <w:szCs w:val="26"/>
        </w:rPr>
        <w:t>chỗ</w:t>
      </w:r>
      <w:r w:rsidR="00DD6A1D" w:rsidRPr="0024587F">
        <w:rPr>
          <w:rFonts w:eastAsia="Times New Roman" w:cs="Times New Roman"/>
          <w:color w:val="000000" w:themeColor="text1"/>
          <w:sz w:val="26"/>
          <w:szCs w:val="26"/>
        </w:rPr>
        <w:t xml:space="preserve"> để xe, diện tích sàn thương mại, dịch vụ, . . .): ………</w:t>
      </w:r>
      <w:r w:rsidR="00DD6A1D" w:rsidRPr="0024587F">
        <w:rPr>
          <w:rStyle w:val="FootnoteReference"/>
          <w:rFonts w:eastAsia="Times New Roman" w:cs="Times New Roman"/>
          <w:color w:val="000000" w:themeColor="text1"/>
          <w:sz w:val="26"/>
          <w:szCs w:val="26"/>
        </w:rPr>
        <w:footnoteReference w:id="3"/>
      </w:r>
      <w:r w:rsidR="007A5F5A" w:rsidRPr="0024587F">
        <w:rPr>
          <w:rFonts w:eastAsia="Times New Roman" w:cs="Times New Roman"/>
          <w:color w:val="000000" w:themeColor="text1"/>
          <w:sz w:val="26"/>
          <w:szCs w:val="26"/>
        </w:rPr>
        <w:t xml:space="preserve"> </w:t>
      </w:r>
      <w:r w:rsidR="007A5F5A" w:rsidRPr="0024587F">
        <w:rPr>
          <w:i/>
          <w:color w:val="000000" w:themeColor="text1"/>
          <w:sz w:val="26"/>
          <w:szCs w:val="26"/>
        </w:rPr>
        <w:t>(trường hợp các bên có thỏa thuận mua bán các phần diện tích khác trong nhà chung cư gắn với việc bán căn hộ tại hợp đồng này thì các bên có thể thỏa thuận, ghi nhận chi tiết các nội dung, thông tin về vị trí, diện tích, công năng sử dụng, giá bán/việc thanh toán, điều kiện sử dụng, bàn giao, đăng ký quyền sở hữu … tại phụ lục của hợp đồng)</w:t>
      </w:r>
    </w:p>
    <w:p w14:paraId="2241C257" w14:textId="77777777" w:rsidR="00F44EAF" w:rsidRPr="0024587F" w:rsidRDefault="00716B55" w:rsidP="006F4B3B">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g) Các trang thiết bị, chủng loại vật tư được qui định tại phụ lục 4 đính kèm theo Hợp đồng này.</w:t>
      </w:r>
    </w:p>
    <w:p w14:paraId="4FC953C7" w14:textId="77777777" w:rsidR="00F76C9E" w:rsidRPr="0024587F" w:rsidRDefault="00F76C9E" w:rsidP="00F76C9E">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h)</w:t>
      </w:r>
      <w:r w:rsidRPr="0024587F">
        <w:rPr>
          <w:color w:val="000000" w:themeColor="text1"/>
          <w:sz w:val="26"/>
          <w:szCs w:val="26"/>
        </w:rPr>
        <w:t xml:space="preserve"> Các nội dung thỏa thuận khác (nếu có): ………………………………………………</w:t>
      </w:r>
    </w:p>
    <w:p w14:paraId="799FE0C4" w14:textId="77777777" w:rsidR="00DF5070" w:rsidRPr="0024587F" w:rsidRDefault="00DF5070" w:rsidP="006F4B3B">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2. Đặc điểm về đất xây dựng nhà chung cư có căn hộ nêu tại khoản 1 Điều này:</w:t>
      </w:r>
    </w:p>
    <w:p w14:paraId="057EB97D" w14:textId="77777777" w:rsidR="003C6FDB" w:rsidRPr="0024587F" w:rsidRDefault="003C6FDB" w:rsidP="006F4B3B">
      <w:pPr>
        <w:spacing w:before="120" w:after="120" w:line="276" w:lineRule="auto"/>
        <w:ind w:firstLine="720"/>
        <w:jc w:val="both"/>
        <w:rPr>
          <w:rFonts w:eastAsia="Calibri" w:cs="Times New Roman"/>
          <w:color w:val="000000" w:themeColor="text1"/>
          <w:sz w:val="26"/>
          <w:szCs w:val="26"/>
          <w:lang w:val="fr-FR"/>
        </w:rPr>
      </w:pPr>
      <w:r w:rsidRPr="0024587F">
        <w:rPr>
          <w:rFonts w:eastAsia="Calibri" w:cs="Times New Roman"/>
          <w:color w:val="000000" w:themeColor="text1"/>
          <w:sz w:val="26"/>
          <w:szCs w:val="26"/>
          <w:lang w:val="fr-FR"/>
        </w:rPr>
        <w:t>a) Thửa đất số: 96</w:t>
      </w:r>
    </w:p>
    <w:p w14:paraId="699EB4AB" w14:textId="77777777" w:rsidR="003C6FDB" w:rsidRPr="0024587F" w:rsidRDefault="003C6FDB" w:rsidP="006F4B3B">
      <w:pPr>
        <w:spacing w:before="120" w:after="120" w:line="276" w:lineRule="auto"/>
        <w:ind w:firstLine="720"/>
        <w:jc w:val="both"/>
        <w:rPr>
          <w:rFonts w:eastAsia="Calibri" w:cs="Times New Roman"/>
          <w:color w:val="000000" w:themeColor="text1"/>
          <w:sz w:val="26"/>
          <w:szCs w:val="26"/>
          <w:lang w:val="fr-FR"/>
        </w:rPr>
      </w:pPr>
      <w:r w:rsidRPr="0024587F">
        <w:rPr>
          <w:rFonts w:eastAsia="Calibri" w:cs="Times New Roman"/>
          <w:color w:val="000000" w:themeColor="text1"/>
          <w:sz w:val="26"/>
          <w:szCs w:val="26"/>
          <w:lang w:val="fr-FR"/>
        </w:rPr>
        <w:t>b) Tờ bản đồ số: 1</w:t>
      </w:r>
      <w:r w:rsidR="00D07421" w:rsidRPr="0024587F">
        <w:rPr>
          <w:rFonts w:eastAsia="Calibri" w:cs="Times New Roman"/>
          <w:color w:val="000000" w:themeColor="text1"/>
          <w:sz w:val="26"/>
          <w:szCs w:val="26"/>
          <w:lang w:val="fr-FR"/>
        </w:rPr>
        <w:t>92</w:t>
      </w:r>
      <w:r w:rsidR="00F76C9E" w:rsidRPr="0024587F">
        <w:rPr>
          <w:rFonts w:eastAsia="Calibri" w:cs="Times New Roman"/>
          <w:color w:val="000000" w:themeColor="text1"/>
          <w:sz w:val="26"/>
          <w:szCs w:val="26"/>
          <w:lang w:val="fr-FR"/>
        </w:rPr>
        <w:tab/>
      </w:r>
      <w:r w:rsidR="00F76C9E" w:rsidRPr="0024587F">
        <w:rPr>
          <w:rFonts w:eastAsia="Calibri" w:cs="Times New Roman"/>
          <w:color w:val="000000" w:themeColor="text1"/>
          <w:sz w:val="26"/>
          <w:szCs w:val="26"/>
          <w:lang w:val="fr-FR"/>
        </w:rPr>
        <w:tab/>
        <w:t>Do cơ quan :…………………………………lập</w:t>
      </w:r>
    </w:p>
    <w:p w14:paraId="0885F02C" w14:textId="77777777" w:rsidR="003C6FDB" w:rsidRPr="0024587F" w:rsidRDefault="003C6FDB" w:rsidP="006F4B3B">
      <w:pPr>
        <w:spacing w:before="120" w:after="120" w:line="276" w:lineRule="auto"/>
        <w:ind w:firstLine="720"/>
        <w:jc w:val="both"/>
        <w:rPr>
          <w:rFonts w:eastAsia="Calibri" w:cs="Times New Roman"/>
          <w:color w:val="000000" w:themeColor="text1"/>
          <w:sz w:val="26"/>
          <w:szCs w:val="26"/>
          <w:lang w:val="fr-FR"/>
        </w:rPr>
      </w:pPr>
      <w:r w:rsidRPr="0024587F">
        <w:rPr>
          <w:rFonts w:eastAsia="Calibri" w:cs="Times New Roman"/>
          <w:color w:val="000000" w:themeColor="text1"/>
          <w:sz w:val="26"/>
          <w:szCs w:val="26"/>
          <w:lang w:val="fr-FR"/>
        </w:rPr>
        <w:t>c) Diện tích đất sử dụng</w:t>
      </w:r>
      <w:r w:rsidR="00716B55" w:rsidRPr="0024587F">
        <w:rPr>
          <w:rFonts w:eastAsia="Calibri" w:cs="Times New Roman"/>
          <w:color w:val="000000" w:themeColor="text1"/>
          <w:sz w:val="26"/>
          <w:szCs w:val="26"/>
          <w:lang w:val="fr-FR"/>
        </w:rPr>
        <w:t xml:space="preserve"> chung</w:t>
      </w:r>
      <w:r w:rsidRPr="0024587F">
        <w:rPr>
          <w:rFonts w:eastAsia="Calibri" w:cs="Times New Roman"/>
          <w:color w:val="000000" w:themeColor="text1"/>
          <w:sz w:val="26"/>
          <w:szCs w:val="26"/>
          <w:lang w:val="fr-FR"/>
        </w:rPr>
        <w:t>: 9.474,6 m</w:t>
      </w:r>
      <w:r w:rsidRPr="0024587F">
        <w:rPr>
          <w:rFonts w:eastAsia="Calibri" w:cs="Times New Roman"/>
          <w:color w:val="000000" w:themeColor="text1"/>
          <w:sz w:val="26"/>
          <w:szCs w:val="26"/>
          <w:vertAlign w:val="superscript"/>
          <w:lang w:val="fr-FR"/>
        </w:rPr>
        <w:t>2</w:t>
      </w:r>
      <w:r w:rsidRPr="0024587F">
        <w:rPr>
          <w:rFonts w:eastAsia="Calibri" w:cs="Times New Roman"/>
          <w:color w:val="000000" w:themeColor="text1"/>
          <w:sz w:val="26"/>
          <w:szCs w:val="26"/>
          <w:lang w:val="fr-FR"/>
        </w:rPr>
        <w:t> </w:t>
      </w:r>
    </w:p>
    <w:p w14:paraId="155B789E" w14:textId="77777777" w:rsidR="00927726" w:rsidRPr="0024587F" w:rsidRDefault="00927726" w:rsidP="006F4B3B">
      <w:pPr>
        <w:spacing w:before="120" w:after="120" w:line="276" w:lineRule="auto"/>
        <w:ind w:firstLine="720"/>
        <w:jc w:val="both"/>
        <w:rPr>
          <w:rFonts w:eastAsia="Calibri" w:cs="Times New Roman"/>
          <w:color w:val="000000" w:themeColor="text1"/>
          <w:sz w:val="26"/>
          <w:szCs w:val="26"/>
          <w:lang w:val="fr-FR"/>
        </w:rPr>
      </w:pPr>
      <w:r w:rsidRPr="0024587F">
        <w:rPr>
          <w:rFonts w:eastAsia="Calibri" w:cs="Times New Roman"/>
          <w:color w:val="000000" w:themeColor="text1"/>
          <w:sz w:val="26"/>
          <w:szCs w:val="26"/>
          <w:lang w:val="fr-FR"/>
        </w:rPr>
        <w:t xml:space="preserve">d) </w:t>
      </w:r>
      <w:r w:rsidR="00302D99" w:rsidRPr="0024587F">
        <w:rPr>
          <w:rFonts w:eastAsia="Calibri" w:cs="Times New Roman"/>
          <w:color w:val="000000" w:themeColor="text1"/>
          <w:sz w:val="26"/>
          <w:szCs w:val="26"/>
          <w:lang w:val="fr-FR"/>
        </w:rPr>
        <w:t>Nguồn gốc sử dụng đất: Được nhà nước giao đất.</w:t>
      </w:r>
    </w:p>
    <w:p w14:paraId="712EF473" w14:textId="77777777" w:rsidR="00F76C9E" w:rsidRPr="0024587F" w:rsidRDefault="00F76C9E" w:rsidP="00F76C9E">
      <w:pPr>
        <w:spacing w:before="120" w:after="120" w:line="276" w:lineRule="auto"/>
        <w:ind w:firstLine="720"/>
        <w:jc w:val="both"/>
        <w:rPr>
          <w:rFonts w:eastAsia="Calibri" w:cs="Times New Roman"/>
          <w:color w:val="000000" w:themeColor="text1"/>
          <w:sz w:val="26"/>
          <w:szCs w:val="26"/>
          <w:lang w:val="fr-FR"/>
        </w:rPr>
      </w:pPr>
      <w:r w:rsidRPr="0024587F">
        <w:rPr>
          <w:rFonts w:eastAsia="Calibri" w:cs="Times New Roman"/>
          <w:color w:val="000000" w:themeColor="text1"/>
          <w:sz w:val="26"/>
          <w:szCs w:val="26"/>
          <w:lang w:val="fr-FR"/>
        </w:rPr>
        <w:t>đ) Các nội dung thỏa thuận khác (nếu có): ……………………………………………</w:t>
      </w:r>
    </w:p>
    <w:p w14:paraId="3164E2AE" w14:textId="77777777" w:rsidR="00DF5070" w:rsidRPr="0024587F" w:rsidRDefault="00DF5070" w:rsidP="002638A5">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3. Giấy tờ pháp lý của căn hộ: Bên </w:t>
      </w:r>
      <w:r w:rsidR="003476E7" w:rsidRPr="0024587F">
        <w:rPr>
          <w:rFonts w:eastAsia="Times New Roman" w:cs="Times New Roman"/>
          <w:color w:val="000000" w:themeColor="text1"/>
          <w:sz w:val="26"/>
          <w:szCs w:val="26"/>
        </w:rPr>
        <w:t>b</w:t>
      </w:r>
      <w:r w:rsidRPr="0024587F">
        <w:rPr>
          <w:rFonts w:eastAsia="Times New Roman" w:cs="Times New Roman"/>
          <w:color w:val="000000" w:themeColor="text1"/>
          <w:sz w:val="26"/>
          <w:szCs w:val="26"/>
        </w:rPr>
        <w:t xml:space="preserve">án cung cấp cho Bên </w:t>
      </w:r>
      <w:r w:rsidR="003476E7"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ua các thông tin, bản sao các giấy tờ sau đây:</w:t>
      </w:r>
    </w:p>
    <w:p w14:paraId="0658ED47" w14:textId="77777777" w:rsidR="00DF5070" w:rsidRPr="0024587F" w:rsidRDefault="00DF5070" w:rsidP="00302D99">
      <w:pPr>
        <w:shd w:val="clear" w:color="auto" w:fill="FFFFFF"/>
        <w:spacing w:before="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 Hồ sơ, giấy tờ về đất đai: </w:t>
      </w:r>
    </w:p>
    <w:p w14:paraId="1C937BE3" w14:textId="77777777" w:rsidR="003D7E9C" w:rsidRPr="0024587F" w:rsidRDefault="003D7E9C" w:rsidP="00302D99">
      <w:pPr>
        <w:spacing w:after="120" w:line="276" w:lineRule="auto"/>
        <w:ind w:firstLine="720"/>
        <w:jc w:val="both"/>
        <w:rPr>
          <w:rFonts w:eastAsia="Calibri" w:cs="Times New Roman"/>
          <w:i/>
          <w:iCs/>
          <w:color w:val="000000" w:themeColor="text1"/>
          <w:sz w:val="26"/>
          <w:szCs w:val="26"/>
          <w:lang w:val="vi-VN"/>
        </w:rPr>
      </w:pPr>
      <w:r w:rsidRPr="0024587F">
        <w:rPr>
          <w:rFonts w:eastAsia="Calibri" w:cs="Times New Roman"/>
          <w:i/>
          <w:iCs/>
          <w:color w:val="000000" w:themeColor="text1"/>
          <w:sz w:val="26"/>
          <w:szCs w:val="26"/>
        </w:rPr>
        <w:t xml:space="preserve">+ </w:t>
      </w:r>
      <w:r w:rsidRPr="0024587F">
        <w:rPr>
          <w:rFonts w:eastAsia="Calibri" w:cs="Times New Roman"/>
          <w:i/>
          <w:iCs/>
          <w:color w:val="000000" w:themeColor="text1"/>
          <w:sz w:val="26"/>
          <w:szCs w:val="26"/>
          <w:lang w:val="vi-VN"/>
        </w:rPr>
        <w:t xml:space="preserve">Quyết định số 2255/QĐ-UBND ngày 04//8/2016 của UBND tỉnh Khánh Hòa về việc giao đất cho Công ty </w:t>
      </w:r>
      <w:r w:rsidR="000559E2" w:rsidRPr="0024587F">
        <w:rPr>
          <w:rFonts w:eastAsia="Calibri" w:cs="Times New Roman"/>
          <w:i/>
          <w:iCs/>
          <w:color w:val="000000" w:themeColor="text1"/>
          <w:sz w:val="26"/>
          <w:szCs w:val="26"/>
        </w:rPr>
        <w:t>C</w:t>
      </w:r>
      <w:r w:rsidRPr="0024587F">
        <w:rPr>
          <w:rFonts w:eastAsia="Calibri" w:cs="Times New Roman"/>
          <w:i/>
          <w:iCs/>
          <w:color w:val="000000" w:themeColor="text1"/>
          <w:sz w:val="26"/>
          <w:szCs w:val="26"/>
          <w:lang w:val="vi-VN"/>
        </w:rPr>
        <w:t>ổ phần Thương mại Đầu tư P.H Nha Trang để thực hiện  Dự án Chung cư xã hội P.H Nha Trang;</w:t>
      </w:r>
    </w:p>
    <w:p w14:paraId="610464B1" w14:textId="77777777" w:rsidR="003D7E9C" w:rsidRPr="0024587F" w:rsidRDefault="003D7E9C" w:rsidP="003476E7">
      <w:pPr>
        <w:spacing w:before="120" w:after="120" w:line="276" w:lineRule="auto"/>
        <w:ind w:firstLine="720"/>
        <w:jc w:val="both"/>
        <w:rPr>
          <w:rFonts w:eastAsia="Times New Roman" w:cs="Times New Roman"/>
          <w:i/>
          <w:iCs/>
          <w:color w:val="000000" w:themeColor="text1"/>
          <w:sz w:val="26"/>
          <w:szCs w:val="26"/>
          <w:lang w:val="vi-VN"/>
        </w:rPr>
      </w:pPr>
      <w:r w:rsidRPr="0024587F">
        <w:rPr>
          <w:rFonts w:eastAsia="Times New Roman" w:cs="Times New Roman"/>
          <w:color w:val="000000" w:themeColor="text1"/>
          <w:sz w:val="26"/>
          <w:szCs w:val="26"/>
        </w:rPr>
        <w:t xml:space="preserve">+ </w:t>
      </w:r>
      <w:r w:rsidR="008C51D2" w:rsidRPr="0024587F">
        <w:rPr>
          <w:rFonts w:eastAsia="Times New Roman" w:cs="Times New Roman"/>
          <w:i/>
          <w:iCs/>
          <w:color w:val="000000" w:themeColor="text1"/>
          <w:sz w:val="26"/>
          <w:szCs w:val="26"/>
          <w:lang w:val="vi-VN"/>
        </w:rPr>
        <w:t>Giấy chứng nhận Quyền sử dụng đất: số CĐ</w:t>
      </w:r>
      <w:r w:rsidR="008C51D2" w:rsidRPr="0024587F">
        <w:rPr>
          <w:rFonts w:eastAsia="Times New Roman" w:cs="Times New Roman"/>
          <w:i/>
          <w:iCs/>
          <w:color w:val="000000" w:themeColor="text1"/>
          <w:sz w:val="26"/>
          <w:szCs w:val="26"/>
        </w:rPr>
        <w:t xml:space="preserve"> </w:t>
      </w:r>
      <w:r w:rsidR="008C51D2" w:rsidRPr="0024587F">
        <w:rPr>
          <w:rFonts w:eastAsia="Times New Roman" w:cs="Times New Roman"/>
          <w:i/>
          <w:iCs/>
          <w:color w:val="000000" w:themeColor="text1"/>
          <w:sz w:val="26"/>
          <w:szCs w:val="26"/>
          <w:lang w:val="vi-VN"/>
        </w:rPr>
        <w:t>927053 ngày 19/8/2016 của Ủy ban Nhân dân tỉnh Khánh Hòa;</w:t>
      </w:r>
    </w:p>
    <w:p w14:paraId="0097C11B" w14:textId="77777777" w:rsidR="00DF5070" w:rsidRPr="0024587F" w:rsidRDefault="00DF5070" w:rsidP="00302D99">
      <w:pPr>
        <w:shd w:val="clear" w:color="auto" w:fill="FFFFFF"/>
        <w:spacing w:before="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Hồ sơ, giấy tờ về xây dựng</w:t>
      </w:r>
      <w:r w:rsidR="00A45544" w:rsidRPr="0024587F">
        <w:rPr>
          <w:rFonts w:eastAsia="Times New Roman" w:cs="Times New Roman"/>
          <w:color w:val="000000" w:themeColor="text1"/>
          <w:sz w:val="26"/>
          <w:szCs w:val="26"/>
        </w:rPr>
        <w:t>:</w:t>
      </w:r>
    </w:p>
    <w:p w14:paraId="58D7E460" w14:textId="77777777" w:rsidR="002E5FF5" w:rsidRPr="0024587F" w:rsidRDefault="002E5FF5" w:rsidP="00302D99">
      <w:pPr>
        <w:shd w:val="clear" w:color="auto" w:fill="FFFFFF"/>
        <w:spacing w:after="120" w:line="264" w:lineRule="auto"/>
        <w:ind w:firstLine="720"/>
        <w:jc w:val="both"/>
        <w:rPr>
          <w:rFonts w:eastAsia="Times New Roman" w:cs="Times New Roman"/>
          <w:i/>
          <w:color w:val="000000" w:themeColor="text1"/>
          <w:sz w:val="26"/>
          <w:szCs w:val="26"/>
        </w:rPr>
      </w:pPr>
      <w:r w:rsidRPr="0024587F">
        <w:rPr>
          <w:rFonts w:eastAsia="Times New Roman" w:cs="Times New Roman"/>
          <w:i/>
          <w:color w:val="000000" w:themeColor="text1"/>
          <w:sz w:val="26"/>
          <w:szCs w:val="26"/>
        </w:rPr>
        <w:t>+ Giấy phép Xây dựng số 156/GPXD-SXD ngày 01/12/2016 của Sở Xây dựng tỉnh Khánh Hoà.</w:t>
      </w:r>
    </w:p>
    <w:p w14:paraId="6D612039" w14:textId="77777777" w:rsidR="00DF5070" w:rsidRPr="0024587F" w:rsidRDefault="00DF5070" w:rsidP="00302D99">
      <w:pPr>
        <w:shd w:val="clear" w:color="auto" w:fill="FFFFFF"/>
        <w:spacing w:before="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Hồ sơ, giấy tờ về đầu tư dự án:</w:t>
      </w:r>
    </w:p>
    <w:p w14:paraId="421E1ED9" w14:textId="77777777" w:rsidR="00B33F23" w:rsidRPr="0024587F" w:rsidRDefault="00B33F23" w:rsidP="00302D99">
      <w:pPr>
        <w:spacing w:after="120" w:line="264" w:lineRule="auto"/>
        <w:ind w:firstLine="720"/>
        <w:jc w:val="both"/>
        <w:rPr>
          <w:rFonts w:eastAsia="Calibri" w:cs="Times New Roman"/>
          <w:i/>
          <w:iCs/>
          <w:color w:val="000000" w:themeColor="text1"/>
          <w:sz w:val="26"/>
          <w:szCs w:val="26"/>
          <w:lang w:val="vi-VN"/>
        </w:rPr>
      </w:pPr>
      <w:r w:rsidRPr="0024587F">
        <w:rPr>
          <w:rFonts w:eastAsia="Calibri" w:cs="Times New Roman"/>
          <w:i/>
          <w:iCs/>
          <w:color w:val="000000" w:themeColor="text1"/>
          <w:sz w:val="26"/>
          <w:szCs w:val="26"/>
        </w:rPr>
        <w:t xml:space="preserve">+ </w:t>
      </w:r>
      <w:r w:rsidRPr="0024587F">
        <w:rPr>
          <w:rFonts w:eastAsia="Calibri" w:cs="Times New Roman"/>
          <w:i/>
          <w:iCs/>
          <w:color w:val="000000" w:themeColor="text1"/>
          <w:sz w:val="26"/>
          <w:szCs w:val="26"/>
          <w:lang w:val="vi-VN"/>
        </w:rPr>
        <w:t xml:space="preserve">Quyết định chủ trương đầu tư số 3844/QĐ-UBND ngày 29/12/2015 của UBND tỉnh Khánh Hòa về việc chấp thuận nhà đầu tư Công ty </w:t>
      </w:r>
      <w:r w:rsidRPr="0024587F">
        <w:rPr>
          <w:rFonts w:eastAsia="Calibri" w:cs="Times New Roman"/>
          <w:i/>
          <w:iCs/>
          <w:color w:val="000000" w:themeColor="text1"/>
          <w:sz w:val="26"/>
          <w:szCs w:val="26"/>
        </w:rPr>
        <w:t>C</w:t>
      </w:r>
      <w:r w:rsidRPr="0024587F">
        <w:rPr>
          <w:rFonts w:eastAsia="Calibri" w:cs="Times New Roman"/>
          <w:i/>
          <w:iCs/>
          <w:color w:val="000000" w:themeColor="text1"/>
          <w:sz w:val="26"/>
          <w:szCs w:val="26"/>
          <w:lang w:val="vi-VN"/>
        </w:rPr>
        <w:t>ổ phần thương mại đầu tư P.H Nha Trang thực hiện Dự án đầu tư Chung cư xã hội P.H Nha Trang;</w:t>
      </w:r>
    </w:p>
    <w:p w14:paraId="1892334A" w14:textId="77777777" w:rsidR="008C51D2" w:rsidRPr="0024587F" w:rsidRDefault="008C51D2" w:rsidP="003476E7">
      <w:pPr>
        <w:spacing w:before="120" w:after="120" w:line="276" w:lineRule="auto"/>
        <w:ind w:firstLine="720"/>
        <w:jc w:val="both"/>
        <w:rPr>
          <w:rFonts w:eastAsia="Calibri" w:cs="Times New Roman"/>
          <w:i/>
          <w:iCs/>
          <w:color w:val="000000" w:themeColor="text1"/>
          <w:sz w:val="26"/>
          <w:szCs w:val="26"/>
          <w:lang w:val="vi-VN"/>
        </w:rPr>
      </w:pPr>
      <w:r w:rsidRPr="0024587F">
        <w:rPr>
          <w:rFonts w:eastAsia="Times New Roman" w:cs="Times New Roman"/>
          <w:color w:val="000000" w:themeColor="text1"/>
          <w:sz w:val="26"/>
          <w:szCs w:val="26"/>
        </w:rPr>
        <w:t xml:space="preserve">+ </w:t>
      </w:r>
      <w:r w:rsidRPr="0024587F">
        <w:rPr>
          <w:rFonts w:eastAsia="Calibri" w:cs="Times New Roman"/>
          <w:i/>
          <w:iCs/>
          <w:color w:val="000000" w:themeColor="text1"/>
          <w:sz w:val="26"/>
          <w:szCs w:val="26"/>
        </w:rPr>
        <w:t>G</w:t>
      </w:r>
      <w:r w:rsidRPr="0024587F">
        <w:rPr>
          <w:rFonts w:eastAsia="Calibri" w:cs="Times New Roman"/>
          <w:i/>
          <w:iCs/>
          <w:color w:val="000000" w:themeColor="text1"/>
          <w:sz w:val="26"/>
          <w:szCs w:val="26"/>
          <w:lang w:val="vi-VN"/>
        </w:rPr>
        <w:t xml:space="preserve">iấy chứng nhận đầu tư số 5588662212 của UBND tỉnh Khánh Hòa chứng nhận Công ty </w:t>
      </w:r>
      <w:r w:rsidR="00B33F23" w:rsidRPr="0024587F">
        <w:rPr>
          <w:rFonts w:eastAsia="Calibri" w:cs="Times New Roman"/>
          <w:i/>
          <w:iCs/>
          <w:color w:val="000000" w:themeColor="text1"/>
          <w:sz w:val="26"/>
          <w:szCs w:val="26"/>
        </w:rPr>
        <w:t>C</w:t>
      </w:r>
      <w:r w:rsidRPr="0024587F">
        <w:rPr>
          <w:rFonts w:eastAsia="Calibri" w:cs="Times New Roman"/>
          <w:i/>
          <w:iCs/>
          <w:color w:val="000000" w:themeColor="text1"/>
          <w:sz w:val="26"/>
          <w:szCs w:val="26"/>
          <w:lang w:val="vi-VN"/>
        </w:rPr>
        <w:t>ổ phần Thương mại Đầu tư P.H Nha Trang lần đầu ngày 15/01/2016, thay đổi lần thứ 1 ngày 15/6/2016;</w:t>
      </w:r>
    </w:p>
    <w:p w14:paraId="3BC66A29" w14:textId="77777777" w:rsidR="00F76C9E" w:rsidRPr="0024587F" w:rsidRDefault="00F76C9E" w:rsidP="003476E7">
      <w:pPr>
        <w:spacing w:before="120" w:after="120" w:line="276" w:lineRule="auto"/>
        <w:ind w:firstLine="720"/>
        <w:jc w:val="both"/>
        <w:rPr>
          <w:rFonts w:eastAsia="Calibri" w:cs="Times New Roman"/>
          <w:iCs/>
          <w:color w:val="000000" w:themeColor="text1"/>
          <w:sz w:val="26"/>
          <w:szCs w:val="26"/>
        </w:rPr>
      </w:pPr>
      <w:r w:rsidRPr="0024587F">
        <w:rPr>
          <w:rFonts w:eastAsia="Calibri" w:cs="Times New Roman"/>
          <w:iCs/>
          <w:color w:val="000000" w:themeColor="text1"/>
          <w:sz w:val="26"/>
          <w:szCs w:val="26"/>
        </w:rPr>
        <w:t>- Các thông tin, giấy tờ khác: …………………………………………………………</w:t>
      </w:r>
    </w:p>
    <w:p w14:paraId="45E37D49" w14:textId="77777777" w:rsidR="00780BF9" w:rsidRPr="0024587F" w:rsidRDefault="00DF5070" w:rsidP="003476E7">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4. Thực trạng các công trình hạ tầng, dịch vụ liên quan đến căn hộ:</w:t>
      </w:r>
      <w:r w:rsidR="003C6FDB" w:rsidRPr="0024587F">
        <w:rPr>
          <w:rFonts w:eastAsia="Times New Roman" w:cs="Times New Roman"/>
          <w:color w:val="000000" w:themeColor="text1"/>
          <w:sz w:val="26"/>
          <w:szCs w:val="26"/>
        </w:rPr>
        <w:t xml:space="preserve"> </w:t>
      </w:r>
    </w:p>
    <w:p w14:paraId="434A43EB" w14:textId="77777777" w:rsidR="00780BF9" w:rsidRPr="0024587F" w:rsidRDefault="00B33F23" w:rsidP="003476E7">
      <w:pPr>
        <w:shd w:val="clear" w:color="auto" w:fill="FFFFFF"/>
        <w:spacing w:before="120" w:after="120" w:line="264" w:lineRule="auto"/>
        <w:ind w:firstLine="720"/>
        <w:jc w:val="both"/>
        <w:rPr>
          <w:color w:val="000000" w:themeColor="text1"/>
          <w:sz w:val="26"/>
          <w:szCs w:val="26"/>
        </w:rPr>
      </w:pPr>
      <w:r w:rsidRPr="0024587F">
        <w:rPr>
          <w:color w:val="000000" w:themeColor="text1"/>
          <w:sz w:val="26"/>
          <w:szCs w:val="26"/>
        </w:rPr>
        <w:t xml:space="preserve">Bên </w:t>
      </w:r>
      <w:r w:rsidR="003476E7" w:rsidRPr="0024587F">
        <w:rPr>
          <w:color w:val="000000" w:themeColor="text1"/>
          <w:sz w:val="26"/>
          <w:szCs w:val="26"/>
        </w:rPr>
        <w:t>b</w:t>
      </w:r>
      <w:r w:rsidRPr="0024587F">
        <w:rPr>
          <w:color w:val="000000" w:themeColor="text1"/>
          <w:sz w:val="26"/>
          <w:szCs w:val="26"/>
        </w:rPr>
        <w:t xml:space="preserve">án đã thực hiện việc xây dựng nhà ở, các công trình hạ tầng kỹ thuật và hạ tầng xã hội phục vụ nhu cầu ở thiết yếu của Bên </w:t>
      </w:r>
      <w:r w:rsidR="003476E7" w:rsidRPr="0024587F">
        <w:rPr>
          <w:color w:val="000000" w:themeColor="text1"/>
          <w:sz w:val="26"/>
          <w:szCs w:val="26"/>
        </w:rPr>
        <w:t>m</w:t>
      </w:r>
      <w:r w:rsidRPr="0024587F">
        <w:rPr>
          <w:color w:val="000000" w:themeColor="text1"/>
          <w:sz w:val="26"/>
          <w:szCs w:val="26"/>
        </w:rPr>
        <w:t>ua (bao gồm hệ thống đường giao thông, cấp thoát nước, điện sinh hoạt, điện chiếu sáng công cộng thuộc khu vực Dự án) theo đúng quy hoạch, thiết kế, nội dung Dự án đã được phê duyệt, bảo đảm kết nối với hệ thống hạ tầng chung của khu vực và bảo đảm chất lượng theo đúng quy chuẩn, tiêu chuẩn xây dựng do Nhà nước quy định.</w:t>
      </w:r>
    </w:p>
    <w:p w14:paraId="131C6584" w14:textId="77777777" w:rsidR="000E1477" w:rsidRPr="0024587F" w:rsidRDefault="000E1477" w:rsidP="003476E7">
      <w:pPr>
        <w:shd w:val="clear" w:color="auto" w:fill="FFFFFF"/>
        <w:spacing w:before="120" w:after="120" w:line="264" w:lineRule="auto"/>
        <w:ind w:firstLine="720"/>
        <w:jc w:val="both"/>
        <w:rPr>
          <w:color w:val="000000" w:themeColor="text1"/>
          <w:sz w:val="26"/>
          <w:szCs w:val="26"/>
        </w:rPr>
      </w:pPr>
      <w:r w:rsidRPr="0024587F">
        <w:rPr>
          <w:color w:val="000000" w:themeColor="text1"/>
          <w:sz w:val="26"/>
          <w:szCs w:val="26"/>
        </w:rPr>
        <w:t>5. Các hạn chế về quyền sở hữu, quyền sử dụng nhà, công trình xây dựng (nếu có): ………</w:t>
      </w:r>
    </w:p>
    <w:p w14:paraId="436F35F2" w14:textId="77777777" w:rsidR="000E1477" w:rsidRPr="0024587F" w:rsidRDefault="000E1477" w:rsidP="003476E7">
      <w:pPr>
        <w:shd w:val="clear" w:color="auto" w:fill="FFFFFF"/>
        <w:spacing w:before="120" w:after="120" w:line="264" w:lineRule="auto"/>
        <w:ind w:firstLine="720"/>
        <w:jc w:val="both"/>
        <w:rPr>
          <w:color w:val="000000" w:themeColor="text1"/>
          <w:sz w:val="26"/>
          <w:szCs w:val="26"/>
        </w:rPr>
      </w:pPr>
      <w:r w:rsidRPr="0024587F">
        <w:rPr>
          <w:color w:val="000000" w:themeColor="text1"/>
          <w:sz w:val="26"/>
          <w:szCs w:val="26"/>
        </w:rPr>
        <w:t>6. Các thông tin khác về căn hộ (nếu có) …………………………………………………</w:t>
      </w:r>
    </w:p>
    <w:p w14:paraId="1C755936" w14:textId="77777777" w:rsidR="000E1477" w:rsidRPr="0024587F" w:rsidRDefault="000E1477" w:rsidP="003476E7">
      <w:pPr>
        <w:shd w:val="clear" w:color="auto" w:fill="FFFFFF"/>
        <w:spacing w:before="120" w:after="120" w:line="264" w:lineRule="auto"/>
        <w:ind w:firstLine="720"/>
        <w:jc w:val="both"/>
        <w:rPr>
          <w:color w:val="000000" w:themeColor="text1"/>
          <w:sz w:val="26"/>
          <w:szCs w:val="26"/>
        </w:rPr>
      </w:pPr>
      <w:r w:rsidRPr="0024587F">
        <w:rPr>
          <w:color w:val="000000" w:themeColor="text1"/>
          <w:sz w:val="26"/>
          <w:szCs w:val="26"/>
        </w:rPr>
        <w:t>7. Các nội dung thỏa thuận khác (nếu có): ……………………………………………….</w:t>
      </w:r>
    </w:p>
    <w:p w14:paraId="5CEC2D5B" w14:textId="77777777" w:rsidR="00DF5070" w:rsidRPr="0024587F" w:rsidRDefault="00DF5070" w:rsidP="0088197C">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b/>
          <w:bCs/>
          <w:color w:val="000000" w:themeColor="text1"/>
          <w:sz w:val="26"/>
          <w:szCs w:val="26"/>
        </w:rPr>
        <w:t>Điều 3. Giá bán</w:t>
      </w:r>
      <w:r w:rsidR="004B1BD8" w:rsidRPr="0024587F">
        <w:rPr>
          <w:rFonts w:eastAsia="Times New Roman" w:cs="Times New Roman"/>
          <w:b/>
          <w:bCs/>
          <w:color w:val="000000" w:themeColor="text1"/>
          <w:sz w:val="26"/>
          <w:szCs w:val="26"/>
        </w:rPr>
        <w:t xml:space="preserve"> </w:t>
      </w:r>
      <w:r w:rsidRPr="0024587F">
        <w:rPr>
          <w:rFonts w:eastAsia="Times New Roman" w:cs="Times New Roman"/>
          <w:b/>
          <w:bCs/>
          <w:color w:val="000000" w:themeColor="text1"/>
          <w:sz w:val="26"/>
          <w:szCs w:val="26"/>
        </w:rPr>
        <w:t>căn hộ, kinh phí bảo trì, phương thức và thời hạn thanh toán</w:t>
      </w:r>
    </w:p>
    <w:p w14:paraId="6B94D37F" w14:textId="77777777" w:rsidR="00DF5070" w:rsidRPr="0024587F" w:rsidRDefault="00DF5070" w:rsidP="00C3727E">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1. Giá bán:</w:t>
      </w:r>
    </w:p>
    <w:p w14:paraId="4782AE5D" w14:textId="77777777" w:rsidR="00DF5070" w:rsidRPr="0024587F" w:rsidRDefault="00DF5070" w:rsidP="00C3727E">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a) Giá bán căn hộ được tính theo công thức lấy đơn giá 01 m</w:t>
      </w:r>
      <w:r w:rsidRPr="0024587F">
        <w:rPr>
          <w:rFonts w:eastAsia="Times New Roman" w:cs="Times New Roman"/>
          <w:color w:val="000000" w:themeColor="text1"/>
          <w:sz w:val="26"/>
          <w:szCs w:val="26"/>
          <w:vertAlign w:val="superscript"/>
        </w:rPr>
        <w:t>2</w:t>
      </w:r>
      <w:r w:rsidRPr="0024587F">
        <w:rPr>
          <w:rFonts w:eastAsia="Times New Roman" w:cs="Times New Roman"/>
          <w:color w:val="000000" w:themeColor="text1"/>
          <w:sz w:val="26"/>
          <w:szCs w:val="26"/>
        </w:rPr>
        <w:t> diện tích sử dụng căn hộ (x) với tổng diện tích sử dụng căn hộ mua bán; cụ thể là: ………… m</w:t>
      </w:r>
      <w:r w:rsidRPr="0024587F">
        <w:rPr>
          <w:rFonts w:eastAsia="Times New Roman" w:cs="Times New Roman"/>
          <w:color w:val="000000" w:themeColor="text1"/>
          <w:sz w:val="26"/>
          <w:szCs w:val="26"/>
          <w:vertAlign w:val="superscript"/>
        </w:rPr>
        <w:t>2</w:t>
      </w:r>
      <w:r w:rsidRPr="0024587F">
        <w:rPr>
          <w:rFonts w:eastAsia="Times New Roman" w:cs="Times New Roman"/>
          <w:color w:val="000000" w:themeColor="text1"/>
          <w:sz w:val="26"/>
          <w:szCs w:val="26"/>
        </w:rPr>
        <w:t> sử dụng (x) ………… đồng/1 m</w:t>
      </w:r>
      <w:r w:rsidRPr="0024587F">
        <w:rPr>
          <w:rFonts w:eastAsia="Times New Roman" w:cs="Times New Roman"/>
          <w:color w:val="000000" w:themeColor="text1"/>
          <w:sz w:val="26"/>
          <w:szCs w:val="26"/>
          <w:vertAlign w:val="superscript"/>
        </w:rPr>
        <w:t>2</w:t>
      </w:r>
      <w:r w:rsidRPr="0024587F">
        <w:rPr>
          <w:rFonts w:eastAsia="Times New Roman" w:cs="Times New Roman"/>
          <w:color w:val="000000" w:themeColor="text1"/>
          <w:sz w:val="26"/>
          <w:szCs w:val="26"/>
        </w:rPr>
        <w:t> sử dụng =………… đồng. (Bằng chữ: …………).</w:t>
      </w:r>
    </w:p>
    <w:p w14:paraId="7B68101B" w14:textId="77777777" w:rsidR="00DF5070" w:rsidRPr="0024587F" w:rsidRDefault="00DF5070" w:rsidP="00F96EA0">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Giá bán căn hộ quy định tại điểm này đã bao gồm giá trị quyền sử dụng đất, tiền sử dụng đất, thuế giá trị gia tăng và</w:t>
      </w:r>
      <w:r w:rsidR="00EA0F05" w:rsidRPr="0024587F">
        <w:rPr>
          <w:rFonts w:eastAsia="Times New Roman" w:cs="Times New Roman"/>
          <w:color w:val="000000" w:themeColor="text1"/>
          <w:sz w:val="26"/>
          <w:szCs w:val="26"/>
        </w:rPr>
        <w:t xml:space="preserve"> </w:t>
      </w:r>
      <w:r w:rsidRPr="0024587F">
        <w:rPr>
          <w:rFonts w:eastAsia="Times New Roman" w:cs="Times New Roman"/>
          <w:color w:val="000000" w:themeColor="text1"/>
          <w:sz w:val="26"/>
          <w:szCs w:val="26"/>
        </w:rPr>
        <w:t>kinh phí bảo trì phần sở hữu chung của nhà chung cư, trong đó:</w:t>
      </w:r>
    </w:p>
    <w:p w14:paraId="623ED258" w14:textId="77777777" w:rsidR="00DF5070" w:rsidRPr="0024587F" w:rsidRDefault="00DF5070" w:rsidP="00F96EA0">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Giá bán (đã bao gồm giá trị quyền sử dụng đất, tiền sử dụng đất) là: …………… đồng (Bằng chữ ………………………………)</w:t>
      </w:r>
    </w:p>
    <w:p w14:paraId="1F186199" w14:textId="77777777" w:rsidR="00DF5070" w:rsidRPr="0024587F" w:rsidRDefault="00DF5070" w:rsidP="003440B8">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Thuế giá trị gia tăng: …………………… đồng; khoản thuế này không tính trên tiền sử dụng đất nộp cho Nhà nước theo quy định của pháp luật. (Bằng chữ ………………………..)</w:t>
      </w:r>
    </w:p>
    <w:p w14:paraId="0564E614" w14:textId="77777777" w:rsidR="00DF5070" w:rsidRPr="0024587F" w:rsidRDefault="00DF5070" w:rsidP="003440B8">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Kinh phí bảo trì phần sở hữu chung của nhà chung cư bằng 2% giá bán căn hộ (kinh phí này được tính trước thuế) là: ………… đồng.</w:t>
      </w:r>
      <w:r w:rsidR="003440B8" w:rsidRPr="0024587F">
        <w:rPr>
          <w:rFonts w:eastAsia="Times New Roman" w:cs="Times New Roman"/>
          <w:color w:val="000000" w:themeColor="text1"/>
          <w:sz w:val="26"/>
          <w:szCs w:val="26"/>
        </w:rPr>
        <w:t xml:space="preserve"> </w:t>
      </w:r>
      <w:r w:rsidRPr="0024587F">
        <w:rPr>
          <w:rFonts w:eastAsia="Times New Roman" w:cs="Times New Roman"/>
          <w:color w:val="000000" w:themeColor="text1"/>
          <w:sz w:val="26"/>
          <w:szCs w:val="26"/>
        </w:rPr>
        <w:t>(Bằng chữ ……………………………………)</w:t>
      </w:r>
    </w:p>
    <w:p w14:paraId="0ADB4949" w14:textId="77777777" w:rsidR="00DF5070" w:rsidRPr="0024587F" w:rsidRDefault="00DF5070" w:rsidP="00903B1B">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b) Giá bán căn hộ quy định tại điểm a khoản này không bao gồm các khoản sau:</w:t>
      </w:r>
    </w:p>
    <w:p w14:paraId="19973BF4" w14:textId="77777777" w:rsidR="0088181B" w:rsidRPr="0024587F" w:rsidRDefault="00DF5070" w:rsidP="00EE698B">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 Các khoản lệ phí trước bạ, phí và lệ phí theo quy định của pháp luật liên quan đến việc thực hiện các thủ tục xin cấp Giấy chứng nhận cho Bên </w:t>
      </w:r>
      <w:r w:rsidR="00FC28E9"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 xml:space="preserve">ua. </w:t>
      </w:r>
      <w:r w:rsidR="00FC28E9" w:rsidRPr="0024587F">
        <w:rPr>
          <w:rFonts w:eastAsia="Times New Roman" w:cs="Times New Roman"/>
          <w:color w:val="000000" w:themeColor="text1"/>
          <w:sz w:val="26"/>
          <w:szCs w:val="26"/>
        </w:rPr>
        <w:t xml:space="preserve">Các khoản lệ phí trước bạ, phí </w:t>
      </w:r>
      <w:r w:rsidR="00F02CF9" w:rsidRPr="0024587F">
        <w:rPr>
          <w:rFonts w:eastAsia="Times New Roman" w:cs="Times New Roman"/>
          <w:color w:val="000000" w:themeColor="text1"/>
          <w:sz w:val="26"/>
          <w:szCs w:val="26"/>
        </w:rPr>
        <w:t>và lệ phí này do Bên mua chịu trách nhiệm thanh toán;</w:t>
      </w:r>
    </w:p>
    <w:p w14:paraId="59E3CF96" w14:textId="77777777" w:rsidR="00DF5070" w:rsidRPr="0024587F" w:rsidRDefault="00DF5070" w:rsidP="00EE698B">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 Chi phí kết nối, lắp đặt các thiết bị và sử dụng các dịch vụ cho căn hộ gồm: dịch vụ cung cấp </w:t>
      </w:r>
      <w:r w:rsidR="0088181B" w:rsidRPr="0024587F">
        <w:rPr>
          <w:rFonts w:eastAsia="Times New Roman" w:cs="Times New Roman"/>
          <w:color w:val="000000" w:themeColor="text1"/>
          <w:sz w:val="26"/>
          <w:szCs w:val="26"/>
        </w:rPr>
        <w:t>điện</w:t>
      </w:r>
      <w:r w:rsidRPr="0024587F">
        <w:rPr>
          <w:rFonts w:eastAsia="Times New Roman" w:cs="Times New Roman"/>
          <w:color w:val="000000" w:themeColor="text1"/>
          <w:sz w:val="26"/>
          <w:szCs w:val="26"/>
        </w:rPr>
        <w:t xml:space="preserve">, </w:t>
      </w:r>
      <w:r w:rsidR="0088181B" w:rsidRPr="0024587F">
        <w:rPr>
          <w:rFonts w:eastAsia="Times New Roman" w:cs="Times New Roman"/>
          <w:color w:val="000000" w:themeColor="text1"/>
          <w:sz w:val="26"/>
          <w:szCs w:val="26"/>
        </w:rPr>
        <w:t xml:space="preserve">nước, </w:t>
      </w:r>
      <w:r w:rsidRPr="0024587F">
        <w:rPr>
          <w:rFonts w:eastAsia="Times New Roman" w:cs="Times New Roman"/>
          <w:color w:val="000000" w:themeColor="text1"/>
          <w:sz w:val="26"/>
          <w:szCs w:val="26"/>
        </w:rPr>
        <w:t xml:space="preserve">dịch vụ bưu chính, viễn thông, truyền hình và các dịch vụ khác mà Bên </w:t>
      </w:r>
      <w:r w:rsidR="00F02CF9"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 xml:space="preserve">ua sử dụng cho riêng căn hộ. Các chi phí này Bên </w:t>
      </w:r>
      <w:r w:rsidR="00F02CF9"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ua thanh toán trực tiếp cho đơn vị cung ứng dịch vụ;</w:t>
      </w:r>
    </w:p>
    <w:p w14:paraId="139FA66E" w14:textId="77777777" w:rsidR="0088181B" w:rsidRPr="0024587F" w:rsidRDefault="00DF5070" w:rsidP="00EE698B">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 Kinh phí quản lý vận hành nhà chung cư hàng tháng. </w:t>
      </w:r>
      <w:r w:rsidR="009E7D45" w:rsidRPr="0024587F">
        <w:rPr>
          <w:rFonts w:eastAsia="Times New Roman" w:cs="Times New Roman"/>
          <w:color w:val="000000" w:themeColor="text1"/>
          <w:sz w:val="26"/>
          <w:szCs w:val="26"/>
        </w:rPr>
        <w:t>Kể từ ngày bàn giao căn hộ cho Bên mua theo thoả thuận tại Điều 8 của hợp đồng này, Bên mua có trách nhiệm thanh toán kinh phí quản lý vận hành nhà chung cư theo thoả thuận tại hợp đồng này;</w:t>
      </w:r>
    </w:p>
    <w:p w14:paraId="6EC083E1" w14:textId="77777777" w:rsidR="00DF5070" w:rsidRPr="0024587F" w:rsidRDefault="00DF5070" w:rsidP="00EE698B">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 </w:t>
      </w:r>
      <w:r w:rsidR="0008240B" w:rsidRPr="0024587F">
        <w:rPr>
          <w:rFonts w:eastAsia="Times New Roman" w:cs="Times New Roman"/>
          <w:color w:val="000000" w:themeColor="text1"/>
          <w:sz w:val="26"/>
          <w:szCs w:val="26"/>
        </w:rPr>
        <w:t>Phí gửi xe.</w:t>
      </w:r>
    </w:p>
    <w:p w14:paraId="6A90383C" w14:textId="77777777" w:rsidR="00DF5070" w:rsidRPr="0024587F" w:rsidRDefault="00DF5070" w:rsidP="00EE698B">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c) Hai bên thống nhất kể từ ngày bàn giao căn hộ và trong suốt thời hạn sở hữu, sử dụng căn hộ đã mua thì Bên </w:t>
      </w:r>
      <w:r w:rsidR="009E7D45"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ua phải nộp các nghĩa vụ tài chính theo quy định hiện hành, thanh toán kinh phí quản lý, vận hành nhà chung cư hàng tháng và các loại phí dịch vụ khác do việc sử dụng các tiện ích như: điện, nước, điện thoại, truyền hình cáp, … cho nhà cung cấp dịch vụ.</w:t>
      </w:r>
    </w:p>
    <w:p w14:paraId="39CA4C69" w14:textId="77777777" w:rsidR="0008240B" w:rsidRPr="0024587F" w:rsidRDefault="00DF5070" w:rsidP="009E1823">
      <w:pPr>
        <w:spacing w:before="120" w:after="120" w:line="276" w:lineRule="auto"/>
        <w:ind w:firstLine="720"/>
        <w:jc w:val="both"/>
        <w:rPr>
          <w:rFonts w:eastAsia="Calibri" w:cs="Times New Roman"/>
          <w:color w:val="000000" w:themeColor="text1"/>
          <w:sz w:val="26"/>
          <w:szCs w:val="26"/>
          <w:lang w:val="vi-VN" w:eastAsia="vi-VN"/>
        </w:rPr>
      </w:pPr>
      <w:r w:rsidRPr="0024587F">
        <w:rPr>
          <w:rFonts w:eastAsia="Times New Roman" w:cs="Times New Roman"/>
          <w:color w:val="000000" w:themeColor="text1"/>
          <w:sz w:val="26"/>
          <w:szCs w:val="26"/>
        </w:rPr>
        <w:t xml:space="preserve">2. Phương thức thanh toán tiền mua: </w:t>
      </w:r>
      <w:r w:rsidR="0008240B" w:rsidRPr="0024587F">
        <w:rPr>
          <w:rFonts w:eastAsia="Calibri" w:cs="Times New Roman"/>
          <w:color w:val="000000" w:themeColor="text1"/>
          <w:sz w:val="26"/>
          <w:szCs w:val="26"/>
          <w:lang w:val="fr-FR" w:eastAsia="vi-VN"/>
        </w:rPr>
        <w:t xml:space="preserve">Thanh toán bằng tiền đồng Việt Nam thông qua hình thức chuyển khoản vào tài khoản ngân hàng của Bên </w:t>
      </w:r>
      <w:r w:rsidR="00D81EF6" w:rsidRPr="0024587F">
        <w:rPr>
          <w:rFonts w:eastAsia="Calibri" w:cs="Times New Roman"/>
          <w:color w:val="000000" w:themeColor="text1"/>
          <w:sz w:val="26"/>
          <w:szCs w:val="26"/>
          <w:lang w:val="fr-FR" w:eastAsia="vi-VN"/>
        </w:rPr>
        <w:t>b</w:t>
      </w:r>
      <w:r w:rsidR="0008240B" w:rsidRPr="0024587F">
        <w:rPr>
          <w:rFonts w:eastAsia="Calibri" w:cs="Times New Roman"/>
          <w:color w:val="000000" w:themeColor="text1"/>
          <w:sz w:val="26"/>
          <w:szCs w:val="26"/>
          <w:lang w:val="fr-FR" w:eastAsia="vi-VN"/>
        </w:rPr>
        <w:t xml:space="preserve">án (phí chuyển khoản do Bên </w:t>
      </w:r>
      <w:r w:rsidR="00D81EF6" w:rsidRPr="0024587F">
        <w:rPr>
          <w:rFonts w:eastAsia="Calibri" w:cs="Times New Roman"/>
          <w:color w:val="000000" w:themeColor="text1"/>
          <w:sz w:val="26"/>
          <w:szCs w:val="26"/>
          <w:lang w:val="fr-FR" w:eastAsia="vi-VN"/>
        </w:rPr>
        <w:t>m</w:t>
      </w:r>
      <w:r w:rsidR="0008240B" w:rsidRPr="0024587F">
        <w:rPr>
          <w:rFonts w:eastAsia="Calibri" w:cs="Times New Roman"/>
          <w:color w:val="000000" w:themeColor="text1"/>
          <w:sz w:val="26"/>
          <w:szCs w:val="26"/>
          <w:lang w:val="fr-FR" w:eastAsia="vi-VN"/>
        </w:rPr>
        <w:t>ua chịu) </w:t>
      </w:r>
      <w:r w:rsidR="0008240B" w:rsidRPr="0024587F">
        <w:rPr>
          <w:rFonts w:eastAsia="Calibri" w:cs="Times New Roman"/>
          <w:color w:val="000000" w:themeColor="text1"/>
          <w:sz w:val="26"/>
          <w:szCs w:val="26"/>
          <w:lang w:val="vi-VN" w:eastAsia="vi-VN"/>
        </w:rPr>
        <w:t>theo thông tin sau:</w:t>
      </w:r>
    </w:p>
    <w:p w14:paraId="20E2203A" w14:textId="77777777" w:rsidR="0008240B" w:rsidRPr="0024587F" w:rsidRDefault="0008240B" w:rsidP="006A3C15">
      <w:pPr>
        <w:spacing w:before="120" w:after="120" w:line="276" w:lineRule="auto"/>
        <w:ind w:firstLine="720"/>
        <w:jc w:val="both"/>
        <w:rPr>
          <w:rFonts w:eastAsia="Calibri" w:cs="Times New Roman"/>
          <w:color w:val="000000" w:themeColor="text1"/>
          <w:sz w:val="26"/>
          <w:szCs w:val="26"/>
          <w:lang w:val="vi-VN" w:eastAsia="vi-VN"/>
        </w:rPr>
      </w:pPr>
      <w:r w:rsidRPr="0024587F">
        <w:rPr>
          <w:rFonts w:eastAsia="Calibri" w:cs="Times New Roman"/>
          <w:color w:val="000000" w:themeColor="text1"/>
          <w:sz w:val="26"/>
          <w:szCs w:val="26"/>
          <w:lang w:val="vi-VN" w:eastAsia="vi-VN"/>
        </w:rPr>
        <w:t xml:space="preserve">Chủ Tài khoản: Công ty </w:t>
      </w:r>
      <w:r w:rsidR="002E128D" w:rsidRPr="0024587F">
        <w:rPr>
          <w:rFonts w:eastAsia="Calibri" w:cs="Times New Roman"/>
          <w:color w:val="000000" w:themeColor="text1"/>
          <w:sz w:val="26"/>
          <w:szCs w:val="26"/>
          <w:lang w:eastAsia="vi-VN"/>
        </w:rPr>
        <w:t>C</w:t>
      </w:r>
      <w:r w:rsidRPr="0024587F">
        <w:rPr>
          <w:rFonts w:eastAsia="Calibri" w:cs="Times New Roman"/>
          <w:color w:val="000000" w:themeColor="text1"/>
          <w:sz w:val="26"/>
          <w:szCs w:val="26"/>
          <w:lang w:val="vi-VN" w:eastAsia="vi-VN"/>
        </w:rPr>
        <w:t>ổ phần Thương mại Đầu tư P.H Nha Trang.</w:t>
      </w:r>
    </w:p>
    <w:p w14:paraId="1DFB20DF" w14:textId="77777777" w:rsidR="0008240B" w:rsidRPr="0024587F" w:rsidRDefault="0008240B" w:rsidP="006A3C15">
      <w:pPr>
        <w:spacing w:before="120" w:after="120" w:line="276" w:lineRule="auto"/>
        <w:ind w:firstLine="720"/>
        <w:jc w:val="both"/>
        <w:rPr>
          <w:rFonts w:eastAsia="Calibri" w:cs="Times New Roman"/>
          <w:color w:val="000000" w:themeColor="text1"/>
          <w:sz w:val="26"/>
          <w:szCs w:val="26"/>
          <w:lang w:val="vi-VN" w:eastAsia="vi-VN"/>
        </w:rPr>
      </w:pPr>
      <w:r w:rsidRPr="0024587F">
        <w:rPr>
          <w:rFonts w:eastAsia="Calibri" w:cs="Times New Roman"/>
          <w:color w:val="000000" w:themeColor="text1"/>
          <w:sz w:val="26"/>
          <w:szCs w:val="26"/>
          <w:lang w:val="vi-VN" w:eastAsia="vi-VN"/>
        </w:rPr>
        <w:t>Số tài khoản: 0061001079888</w:t>
      </w:r>
    </w:p>
    <w:p w14:paraId="4628CFA5" w14:textId="77777777" w:rsidR="0008240B" w:rsidRPr="0024587F" w:rsidRDefault="0008240B" w:rsidP="006A3C15">
      <w:pPr>
        <w:spacing w:before="120" w:after="120" w:line="276" w:lineRule="auto"/>
        <w:ind w:firstLine="720"/>
        <w:jc w:val="both"/>
        <w:rPr>
          <w:rFonts w:eastAsia="Calibri" w:cs="Times New Roman"/>
          <w:color w:val="000000" w:themeColor="text1"/>
          <w:sz w:val="26"/>
          <w:szCs w:val="26"/>
          <w:lang w:eastAsia="vi-VN"/>
        </w:rPr>
      </w:pPr>
      <w:r w:rsidRPr="0024587F">
        <w:rPr>
          <w:rFonts w:eastAsia="Calibri" w:cs="Times New Roman"/>
          <w:color w:val="000000" w:themeColor="text1"/>
          <w:sz w:val="26"/>
          <w:szCs w:val="26"/>
          <w:lang w:val="vi-VN" w:eastAsia="vi-VN"/>
        </w:rPr>
        <w:t>Tại: Ngân hàng TMCP Ngoại thương Việt Nam - Chi nhánh Khánh Hòa.</w:t>
      </w:r>
    </w:p>
    <w:p w14:paraId="26B2D578" w14:textId="77777777" w:rsidR="00DF5070" w:rsidRPr="0024587F" w:rsidRDefault="00DF5070" w:rsidP="00D81EF6">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3. Thời hạn thanh toán:</w:t>
      </w:r>
    </w:p>
    <w:p w14:paraId="35B41EFB" w14:textId="77777777" w:rsidR="00EF5579" w:rsidRPr="0024587F" w:rsidRDefault="00DF5070" w:rsidP="00D81EF6">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a) Thời hạn thanh toán tiền mua căn hộ (không bao gồm kinh phí bảo trì phần sở hữu chung 2%): </w:t>
      </w:r>
    </w:p>
    <w:p w14:paraId="5A155A79" w14:textId="77777777" w:rsidR="00C94BC1" w:rsidRPr="0024587F" w:rsidRDefault="00C94BC1" w:rsidP="00D81EF6">
      <w:pPr>
        <w:spacing w:before="120" w:after="120" w:line="264" w:lineRule="auto"/>
        <w:ind w:firstLine="720"/>
        <w:jc w:val="both"/>
        <w:rPr>
          <w:rFonts w:eastAsia="Calibri" w:cs="Times New Roman"/>
          <w:color w:val="000000" w:themeColor="text1"/>
          <w:sz w:val="26"/>
          <w:szCs w:val="26"/>
        </w:rPr>
      </w:pPr>
      <w:r w:rsidRPr="0024587F">
        <w:rPr>
          <w:rFonts w:eastAsia="Calibri" w:cs="Times New Roman"/>
          <w:color w:val="000000" w:themeColor="text1"/>
          <w:sz w:val="26"/>
          <w:szCs w:val="26"/>
        </w:rPr>
        <w:t xml:space="preserve">Đợt 1: Thanh toán 30% giá bán căn hộ </w:t>
      </w:r>
      <w:r w:rsidR="00922CAB" w:rsidRPr="0024587F">
        <w:rPr>
          <w:rFonts w:eastAsia="Calibri" w:cs="Times New Roman"/>
          <w:color w:val="000000" w:themeColor="text1"/>
          <w:sz w:val="26"/>
          <w:szCs w:val="26"/>
        </w:rPr>
        <w:t>đã bao gồm</w:t>
      </w:r>
      <w:r w:rsidRPr="0024587F">
        <w:rPr>
          <w:rFonts w:eastAsia="Calibri" w:cs="Times New Roman"/>
          <w:color w:val="000000" w:themeColor="text1"/>
          <w:sz w:val="26"/>
          <w:szCs w:val="26"/>
        </w:rPr>
        <w:t xml:space="preserve"> thuế </w:t>
      </w:r>
      <w:r w:rsidR="00922CAB" w:rsidRPr="0024587F">
        <w:rPr>
          <w:rFonts w:eastAsia="Calibri" w:cs="Times New Roman"/>
          <w:color w:val="000000" w:themeColor="text1"/>
          <w:sz w:val="26"/>
          <w:szCs w:val="26"/>
        </w:rPr>
        <w:t xml:space="preserve">VAT </w:t>
      </w:r>
      <w:r w:rsidRPr="0024587F">
        <w:rPr>
          <w:rFonts w:eastAsia="Calibri" w:cs="Times New Roman"/>
          <w:color w:val="000000" w:themeColor="text1"/>
          <w:sz w:val="26"/>
          <w:szCs w:val="26"/>
        </w:rPr>
        <w:t>(tương ứng số tiền là ……………. đồng), ngay sau khi hai bên ký Hợp đồng.</w:t>
      </w:r>
    </w:p>
    <w:p w14:paraId="003CC541" w14:textId="77777777" w:rsidR="00C94BC1" w:rsidRPr="0024587F" w:rsidRDefault="00C94BC1" w:rsidP="00D81EF6">
      <w:pPr>
        <w:spacing w:before="120" w:after="120" w:line="264" w:lineRule="auto"/>
        <w:ind w:firstLine="720"/>
        <w:jc w:val="both"/>
        <w:rPr>
          <w:rFonts w:eastAsia="Calibri" w:cs="Times New Roman"/>
          <w:color w:val="000000" w:themeColor="text1"/>
          <w:sz w:val="26"/>
          <w:szCs w:val="26"/>
        </w:rPr>
      </w:pPr>
      <w:r w:rsidRPr="0024587F">
        <w:rPr>
          <w:rFonts w:eastAsia="Calibri" w:cs="Times New Roman"/>
          <w:color w:val="000000" w:themeColor="text1"/>
          <w:sz w:val="26"/>
          <w:szCs w:val="26"/>
        </w:rPr>
        <w:t xml:space="preserve">Đợt 2: Thanh toán </w:t>
      </w:r>
      <w:r w:rsidR="00922CAB" w:rsidRPr="0024587F">
        <w:rPr>
          <w:rFonts w:eastAsia="Calibri" w:cs="Times New Roman"/>
          <w:color w:val="000000" w:themeColor="text1"/>
          <w:sz w:val="26"/>
          <w:szCs w:val="26"/>
        </w:rPr>
        <w:t>65</w:t>
      </w:r>
      <w:r w:rsidRPr="0024587F">
        <w:rPr>
          <w:rFonts w:eastAsia="Calibri" w:cs="Times New Roman"/>
          <w:color w:val="000000" w:themeColor="text1"/>
          <w:sz w:val="26"/>
          <w:szCs w:val="26"/>
        </w:rPr>
        <w:t xml:space="preserve">% giá bán căn hộ </w:t>
      </w:r>
      <w:r w:rsidR="00922CAB" w:rsidRPr="0024587F">
        <w:rPr>
          <w:rFonts w:eastAsia="Calibri" w:cs="Times New Roman"/>
          <w:color w:val="000000" w:themeColor="text1"/>
          <w:sz w:val="26"/>
          <w:szCs w:val="26"/>
        </w:rPr>
        <w:t>đã bao gồm</w:t>
      </w:r>
      <w:r w:rsidRPr="0024587F">
        <w:rPr>
          <w:rFonts w:eastAsia="Calibri" w:cs="Times New Roman"/>
          <w:color w:val="000000" w:themeColor="text1"/>
          <w:sz w:val="26"/>
          <w:szCs w:val="26"/>
        </w:rPr>
        <w:t xml:space="preserve"> thuế </w:t>
      </w:r>
      <w:r w:rsidR="00922CAB" w:rsidRPr="0024587F">
        <w:rPr>
          <w:rFonts w:eastAsia="Calibri" w:cs="Times New Roman"/>
          <w:color w:val="000000" w:themeColor="text1"/>
          <w:sz w:val="26"/>
          <w:szCs w:val="26"/>
        </w:rPr>
        <w:t xml:space="preserve">VAT </w:t>
      </w:r>
      <w:r w:rsidRPr="0024587F">
        <w:rPr>
          <w:rFonts w:eastAsia="Calibri" w:cs="Times New Roman"/>
          <w:color w:val="000000" w:themeColor="text1"/>
          <w:sz w:val="26"/>
          <w:szCs w:val="26"/>
        </w:rPr>
        <w:t xml:space="preserve">(tương ứng số tiền là ……………. đồng), </w:t>
      </w:r>
      <w:r w:rsidR="00922CAB" w:rsidRPr="0024587F">
        <w:rPr>
          <w:rFonts w:eastAsia="Calibri" w:cs="Times New Roman"/>
          <w:color w:val="000000" w:themeColor="text1"/>
          <w:sz w:val="26"/>
          <w:szCs w:val="26"/>
        </w:rPr>
        <w:t>trong thời hạn 15 ngày kể từ ngày Bên bán gửi Thông báo bàn giao căn hộ</w:t>
      </w:r>
      <w:r w:rsidRPr="0024587F">
        <w:rPr>
          <w:rFonts w:eastAsia="Calibri" w:cs="Times New Roman"/>
          <w:color w:val="000000" w:themeColor="text1"/>
          <w:sz w:val="26"/>
          <w:szCs w:val="26"/>
        </w:rPr>
        <w:t xml:space="preserve">. </w:t>
      </w:r>
    </w:p>
    <w:p w14:paraId="3667F44E" w14:textId="77777777" w:rsidR="00C94BC1" w:rsidRPr="0024587F" w:rsidRDefault="00C94BC1" w:rsidP="00F30E30">
      <w:pPr>
        <w:spacing w:before="120" w:after="120" w:line="264" w:lineRule="auto"/>
        <w:ind w:firstLine="720"/>
        <w:jc w:val="both"/>
        <w:rPr>
          <w:rFonts w:eastAsia="Calibri" w:cs="Times New Roman"/>
          <w:color w:val="000000" w:themeColor="text1"/>
          <w:sz w:val="26"/>
          <w:szCs w:val="26"/>
        </w:rPr>
      </w:pPr>
      <w:r w:rsidRPr="0024587F">
        <w:rPr>
          <w:rFonts w:eastAsia="Calibri" w:cs="Times New Roman"/>
          <w:color w:val="000000" w:themeColor="text1"/>
          <w:sz w:val="26"/>
          <w:szCs w:val="26"/>
        </w:rPr>
        <w:t>Đợt 3: Thanh toán phần còn lại của giá bán căn h</w:t>
      </w:r>
      <w:r w:rsidR="00F30E30" w:rsidRPr="0024587F">
        <w:rPr>
          <w:rFonts w:eastAsia="Calibri" w:cs="Times New Roman"/>
          <w:color w:val="000000" w:themeColor="text1"/>
          <w:sz w:val="26"/>
          <w:szCs w:val="26"/>
        </w:rPr>
        <w:t xml:space="preserve">ộ đã bao gồm </w:t>
      </w:r>
      <w:r w:rsidRPr="0024587F">
        <w:rPr>
          <w:rFonts w:eastAsia="Calibri" w:cs="Times New Roman"/>
          <w:color w:val="000000" w:themeColor="text1"/>
          <w:sz w:val="26"/>
          <w:szCs w:val="26"/>
        </w:rPr>
        <w:t xml:space="preserve">thuế </w:t>
      </w:r>
      <w:r w:rsidR="00F30E30" w:rsidRPr="0024587F">
        <w:rPr>
          <w:rFonts w:eastAsia="Calibri" w:cs="Times New Roman"/>
          <w:color w:val="000000" w:themeColor="text1"/>
          <w:sz w:val="26"/>
          <w:szCs w:val="26"/>
        </w:rPr>
        <w:t xml:space="preserve">VAT </w:t>
      </w:r>
      <w:r w:rsidRPr="0024587F">
        <w:rPr>
          <w:rFonts w:eastAsia="Calibri" w:cs="Times New Roman"/>
          <w:color w:val="000000" w:themeColor="text1"/>
          <w:sz w:val="26"/>
          <w:szCs w:val="26"/>
        </w:rPr>
        <w:t xml:space="preserve">(tương ứng số tiền ……………. đồng), ngay sau khi Bên </w:t>
      </w:r>
      <w:r w:rsidR="00F30E30" w:rsidRPr="0024587F">
        <w:rPr>
          <w:rFonts w:eastAsia="Calibri" w:cs="Times New Roman"/>
          <w:color w:val="000000" w:themeColor="text1"/>
          <w:sz w:val="26"/>
          <w:szCs w:val="26"/>
        </w:rPr>
        <w:t>m</w:t>
      </w:r>
      <w:r w:rsidRPr="0024587F">
        <w:rPr>
          <w:rFonts w:eastAsia="Calibri" w:cs="Times New Roman"/>
          <w:color w:val="000000" w:themeColor="text1"/>
          <w:sz w:val="26"/>
          <w:szCs w:val="26"/>
        </w:rPr>
        <w:t>ua được cấp Giấy chứng nhận.</w:t>
      </w:r>
    </w:p>
    <w:p w14:paraId="4D1415D3" w14:textId="77777777" w:rsidR="00DF5070" w:rsidRPr="0024587F" w:rsidRDefault="00DF5070" w:rsidP="00B33A4B">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b) Thời hạn thanh toán kinh phí bảo trì phần sở hữu chung 2%:</w:t>
      </w:r>
      <w:r w:rsidR="005254CB" w:rsidRPr="0024587F">
        <w:rPr>
          <w:rFonts w:eastAsia="Times New Roman" w:cs="Times New Roman"/>
          <w:color w:val="000000" w:themeColor="text1"/>
          <w:sz w:val="26"/>
          <w:szCs w:val="26"/>
        </w:rPr>
        <w:t xml:space="preserve"> cùng thời điểm thanh toán đợt 2 tiền mua căn hộ</w:t>
      </w:r>
      <w:r w:rsidR="00B33A4B" w:rsidRPr="0024587F">
        <w:rPr>
          <w:rFonts w:eastAsia="Times New Roman" w:cs="Times New Roman"/>
          <w:color w:val="000000" w:themeColor="text1"/>
          <w:sz w:val="26"/>
          <w:szCs w:val="26"/>
        </w:rPr>
        <w:t>.</w:t>
      </w:r>
    </w:p>
    <w:p w14:paraId="16961E71" w14:textId="77777777" w:rsidR="00890A7D" w:rsidRPr="0024587F" w:rsidRDefault="00890A7D" w:rsidP="00B33A4B">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Bên mua có trách nhiệm nộp 2</w:t>
      </w:r>
      <w:r w:rsidR="009C7E29" w:rsidRPr="0024587F">
        <w:rPr>
          <w:rFonts w:eastAsia="Times New Roman" w:cs="Times New Roman"/>
          <w:color w:val="000000" w:themeColor="text1"/>
          <w:sz w:val="26"/>
          <w:szCs w:val="26"/>
        </w:rPr>
        <w:t xml:space="preserve">% kinh phí bảo trì vào tài khoản chuyên dụng nhận kinh phí bảo trì được mở bởi Ban quản trị nhà chung cư xã hội P.H Nha Trang và gửi lại giấy tờ xác nhận đã nộp kinh phí bảo trì cho Bên bán. Bên bán không trực tiếp nhận </w:t>
      </w:r>
      <w:r w:rsidR="003F20DD" w:rsidRPr="0024587F">
        <w:rPr>
          <w:rFonts w:eastAsia="Times New Roman" w:cs="Times New Roman"/>
          <w:color w:val="000000" w:themeColor="text1"/>
          <w:sz w:val="26"/>
          <w:szCs w:val="26"/>
        </w:rPr>
        <w:t>khoản kinh phí bảo trì này từ Bên mua. Tài khoản nhận kinh phí bảo trì cụ thể như sau:</w:t>
      </w:r>
    </w:p>
    <w:p w14:paraId="181A7FEA" w14:textId="77777777" w:rsidR="00B97EC1" w:rsidRPr="0024587F" w:rsidRDefault="003F20DD" w:rsidP="00B33A4B">
      <w:pPr>
        <w:spacing w:before="120" w:after="120" w:line="276" w:lineRule="auto"/>
        <w:ind w:firstLine="720"/>
        <w:jc w:val="both"/>
        <w:rPr>
          <w:rFonts w:eastAsia="Calibri" w:cs="Times New Roman"/>
          <w:color w:val="000000" w:themeColor="text1"/>
          <w:sz w:val="26"/>
          <w:szCs w:val="26"/>
        </w:rPr>
      </w:pPr>
      <w:r w:rsidRPr="0024587F">
        <w:rPr>
          <w:rFonts w:eastAsia="Calibri" w:cs="Times New Roman"/>
          <w:color w:val="000000" w:themeColor="text1"/>
          <w:sz w:val="26"/>
          <w:szCs w:val="26"/>
        </w:rPr>
        <w:t>Số tài khoản ngân hàng: 123000124564</w:t>
      </w:r>
    </w:p>
    <w:p w14:paraId="4BA9E396" w14:textId="77777777" w:rsidR="00BD66B4" w:rsidRPr="0024587F" w:rsidRDefault="003F20DD" w:rsidP="00B33A4B">
      <w:pPr>
        <w:spacing w:before="120" w:after="120" w:line="276" w:lineRule="auto"/>
        <w:ind w:firstLine="720"/>
        <w:jc w:val="both"/>
        <w:rPr>
          <w:rFonts w:eastAsia="Calibri" w:cs="Times New Roman"/>
          <w:color w:val="000000" w:themeColor="text1"/>
          <w:sz w:val="26"/>
          <w:szCs w:val="26"/>
        </w:rPr>
      </w:pPr>
      <w:r w:rsidRPr="0024587F">
        <w:rPr>
          <w:rFonts w:eastAsia="Calibri" w:cs="Times New Roman"/>
          <w:color w:val="000000" w:themeColor="text1"/>
          <w:sz w:val="26"/>
          <w:szCs w:val="26"/>
        </w:rPr>
        <w:t>Ngân hàng: Vietin</w:t>
      </w:r>
      <w:r w:rsidR="00BD66B4" w:rsidRPr="0024587F">
        <w:rPr>
          <w:rFonts w:eastAsia="Calibri" w:cs="Times New Roman"/>
          <w:color w:val="000000" w:themeColor="text1"/>
          <w:sz w:val="26"/>
          <w:szCs w:val="26"/>
        </w:rPr>
        <w:t>bank chi nhánh Khánh Hoà</w:t>
      </w:r>
    </w:p>
    <w:p w14:paraId="4F8CD871" w14:textId="77777777" w:rsidR="00B97EC1" w:rsidRPr="0024587F" w:rsidRDefault="00B97EC1" w:rsidP="00B33A4B">
      <w:pPr>
        <w:spacing w:before="120" w:after="120" w:line="276" w:lineRule="auto"/>
        <w:ind w:firstLine="720"/>
        <w:jc w:val="both"/>
        <w:rPr>
          <w:rFonts w:eastAsia="Calibri" w:cs="Times New Roman"/>
          <w:color w:val="000000" w:themeColor="text1"/>
          <w:sz w:val="26"/>
          <w:szCs w:val="26"/>
        </w:rPr>
      </w:pPr>
      <w:r w:rsidRPr="0024587F">
        <w:rPr>
          <w:rFonts w:eastAsia="Calibri" w:cs="Times New Roman"/>
          <w:color w:val="000000" w:themeColor="text1"/>
          <w:sz w:val="26"/>
          <w:szCs w:val="26"/>
        </w:rPr>
        <w:t xml:space="preserve">Tên </w:t>
      </w:r>
      <w:r w:rsidR="00BD66B4" w:rsidRPr="0024587F">
        <w:rPr>
          <w:rFonts w:eastAsia="Calibri" w:cs="Times New Roman"/>
          <w:color w:val="000000" w:themeColor="text1"/>
          <w:sz w:val="26"/>
          <w:szCs w:val="26"/>
        </w:rPr>
        <w:t>tài khoản</w:t>
      </w:r>
      <w:r w:rsidRPr="0024587F">
        <w:rPr>
          <w:rFonts w:eastAsia="Calibri" w:cs="Times New Roman"/>
          <w:color w:val="000000" w:themeColor="text1"/>
          <w:sz w:val="26"/>
          <w:szCs w:val="26"/>
        </w:rPr>
        <w:t xml:space="preserve">: </w:t>
      </w:r>
      <w:r w:rsidR="00BD66B4" w:rsidRPr="0024587F">
        <w:rPr>
          <w:rFonts w:eastAsia="Calibri" w:cs="Times New Roman"/>
          <w:color w:val="000000" w:themeColor="text1"/>
          <w:sz w:val="26"/>
          <w:szCs w:val="26"/>
        </w:rPr>
        <w:t>Ban quản trị nhà chung cư xã hội P.H Nha Trang</w:t>
      </w:r>
    </w:p>
    <w:p w14:paraId="695856EB" w14:textId="77777777" w:rsidR="00DF5070" w:rsidRPr="0024587F" w:rsidRDefault="00DF5070" w:rsidP="00B33A4B">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Việc bàn giao kinh phí bảo trì phần sở hữu chung của nhà chung cư được các bên thực hiện theo quy định của pháp luật về nhà ở.</w:t>
      </w:r>
    </w:p>
    <w:p w14:paraId="7D0B567A" w14:textId="77777777" w:rsidR="00B16EC2" w:rsidRPr="0024587F" w:rsidRDefault="00B16EC2" w:rsidP="00B33A4B">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c) Các nội dung thỏa thuận khác (nếu có): ………………………………………………</w:t>
      </w:r>
    </w:p>
    <w:p w14:paraId="37016FBF" w14:textId="77777777" w:rsidR="00DF5070" w:rsidRPr="0024587F" w:rsidRDefault="00DF5070" w:rsidP="00B33A4B">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b/>
          <w:bCs/>
          <w:color w:val="000000" w:themeColor="text1"/>
          <w:sz w:val="26"/>
          <w:szCs w:val="26"/>
        </w:rPr>
        <w:t>Điều 4. Chất lượng công trình nhà ở</w:t>
      </w:r>
    </w:p>
    <w:p w14:paraId="4D28BBBE" w14:textId="77777777" w:rsidR="00DF5070" w:rsidRPr="0024587F" w:rsidRDefault="00DF5070" w:rsidP="00B33A4B">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1. Bên </w:t>
      </w:r>
      <w:r w:rsidR="00B33A4B" w:rsidRPr="0024587F">
        <w:rPr>
          <w:rFonts w:eastAsia="Times New Roman" w:cs="Times New Roman"/>
          <w:color w:val="000000" w:themeColor="text1"/>
          <w:sz w:val="26"/>
          <w:szCs w:val="26"/>
        </w:rPr>
        <w:t>b</w:t>
      </w:r>
      <w:r w:rsidRPr="0024587F">
        <w:rPr>
          <w:rFonts w:eastAsia="Times New Roman" w:cs="Times New Roman"/>
          <w:color w:val="000000" w:themeColor="text1"/>
          <w:sz w:val="26"/>
          <w:szCs w:val="26"/>
        </w:rPr>
        <w:t xml:space="preserve">án cam kết bảo đảm chất lượng công trình nhà chung cư, trong đó có căn hộ nêu tại Điều 2 hợp đồng này theo đúng thiết kế đã được phê duyệt và sử dụng đúng (hoặc tương đương) các vật liệu xây dựng căn hộ mà </w:t>
      </w:r>
      <w:r w:rsidR="005F194A" w:rsidRPr="0024587F">
        <w:rPr>
          <w:rFonts w:eastAsia="Times New Roman" w:cs="Times New Roman"/>
          <w:color w:val="000000" w:themeColor="text1"/>
          <w:sz w:val="26"/>
          <w:szCs w:val="26"/>
        </w:rPr>
        <w:t>H</w:t>
      </w:r>
      <w:r w:rsidRPr="0024587F">
        <w:rPr>
          <w:rFonts w:eastAsia="Times New Roman" w:cs="Times New Roman"/>
          <w:color w:val="000000" w:themeColor="text1"/>
          <w:sz w:val="26"/>
          <w:szCs w:val="26"/>
        </w:rPr>
        <w:t>ai bên đã cam kết trong hợp đồng này.</w:t>
      </w:r>
    </w:p>
    <w:p w14:paraId="2EB73B32" w14:textId="77777777" w:rsidR="0005568C" w:rsidRPr="0024587F" w:rsidRDefault="00B33A4B" w:rsidP="00B33A4B">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2. Tiến độ</w:t>
      </w:r>
      <w:r w:rsidR="0005568C" w:rsidRPr="0024587F">
        <w:rPr>
          <w:rFonts w:eastAsia="Times New Roman" w:cs="Times New Roman"/>
          <w:color w:val="000000" w:themeColor="text1"/>
          <w:sz w:val="26"/>
          <w:szCs w:val="26"/>
        </w:rPr>
        <w:t xml:space="preserve"> xây dựng: Đã hoàn thành việc xây dựng.</w:t>
      </w:r>
    </w:p>
    <w:p w14:paraId="4666B878" w14:textId="77777777" w:rsidR="00DF5070" w:rsidRPr="0024587F" w:rsidRDefault="0005568C" w:rsidP="00B33A4B">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3</w:t>
      </w:r>
      <w:r w:rsidR="00DF5070" w:rsidRPr="0024587F">
        <w:rPr>
          <w:rFonts w:eastAsia="Times New Roman" w:cs="Times New Roman"/>
          <w:color w:val="000000" w:themeColor="text1"/>
          <w:sz w:val="26"/>
          <w:szCs w:val="26"/>
        </w:rPr>
        <w:t xml:space="preserve">. Bên </w:t>
      </w:r>
      <w:r w:rsidRPr="0024587F">
        <w:rPr>
          <w:rFonts w:eastAsia="Times New Roman" w:cs="Times New Roman"/>
          <w:color w:val="000000" w:themeColor="text1"/>
          <w:sz w:val="26"/>
          <w:szCs w:val="26"/>
        </w:rPr>
        <w:t>b</w:t>
      </w:r>
      <w:r w:rsidR="00DF5070" w:rsidRPr="0024587F">
        <w:rPr>
          <w:rFonts w:eastAsia="Times New Roman" w:cs="Times New Roman"/>
          <w:color w:val="000000" w:themeColor="text1"/>
          <w:sz w:val="26"/>
          <w:szCs w:val="26"/>
        </w:rPr>
        <w:t xml:space="preserve">án phải thực hiện xây dựng các công trình hạ tầng kỹ thuật và hạ tầng xã hội phục vụ nhu cầu ở tại khu nhà chung cư của Bên </w:t>
      </w:r>
      <w:r w:rsidRPr="0024587F">
        <w:rPr>
          <w:rFonts w:eastAsia="Times New Roman" w:cs="Times New Roman"/>
          <w:color w:val="000000" w:themeColor="text1"/>
          <w:sz w:val="26"/>
          <w:szCs w:val="26"/>
        </w:rPr>
        <w:t>m</w:t>
      </w:r>
      <w:r w:rsidR="00DF5070" w:rsidRPr="0024587F">
        <w:rPr>
          <w:rFonts w:eastAsia="Times New Roman" w:cs="Times New Roman"/>
          <w:color w:val="000000" w:themeColor="text1"/>
          <w:sz w:val="26"/>
          <w:szCs w:val="26"/>
        </w:rPr>
        <w:t>ua theo đúng quy hoạch, thiết kế, nội dung, tiến độ dự án đã được phê duyệt và bảo đảm chất lượng theo đúng quy chuẩn, tiêu chuẩn xây dựng do Nhà nước quy định.</w:t>
      </w:r>
    </w:p>
    <w:p w14:paraId="6DBF9C1F" w14:textId="77777777" w:rsidR="00DF5070" w:rsidRPr="0024587F" w:rsidRDefault="00DF5070" w:rsidP="0005568C">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4. Bên </w:t>
      </w:r>
      <w:r w:rsidR="0005568C" w:rsidRPr="0024587F">
        <w:rPr>
          <w:rFonts w:eastAsia="Times New Roman" w:cs="Times New Roman"/>
          <w:color w:val="000000" w:themeColor="text1"/>
          <w:sz w:val="26"/>
          <w:szCs w:val="26"/>
        </w:rPr>
        <w:t>b</w:t>
      </w:r>
      <w:r w:rsidRPr="0024587F">
        <w:rPr>
          <w:rFonts w:eastAsia="Times New Roman" w:cs="Times New Roman"/>
          <w:color w:val="000000" w:themeColor="text1"/>
          <w:sz w:val="26"/>
          <w:szCs w:val="26"/>
        </w:rPr>
        <w:t xml:space="preserve">án phải hoàn thành việc xây dựng các công trình hạ tầng phục vụ nhu cầu ở thiết yếu của Bên </w:t>
      </w:r>
      <w:r w:rsidR="0005568C"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 xml:space="preserve">ua tại khu nhà chung cư theo nội dung dự án và tiến độ đã được phê duyệt trước ngày bàn giao căn hộ cho Bên </w:t>
      </w:r>
      <w:r w:rsidR="0005568C"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ua, bao gồm: hệ thống đường giao thông; hệ thống điện chiếu sáng công cộng, điện sinh hoạt; hệ thống cung cấp nước sinh hoạt, nước thải;…; hệ thống công trình hạ tầng xã hội</w:t>
      </w:r>
      <w:r w:rsidR="009B235A" w:rsidRPr="0024587F">
        <w:rPr>
          <w:rFonts w:eastAsia="Times New Roman" w:cs="Times New Roman"/>
          <w:color w:val="000000" w:themeColor="text1"/>
          <w:sz w:val="26"/>
          <w:szCs w:val="26"/>
        </w:rPr>
        <w:t xml:space="preserve"> như: hệ thống thang máy, </w:t>
      </w:r>
      <w:r w:rsidRPr="0024587F">
        <w:rPr>
          <w:rFonts w:eastAsia="Times New Roman" w:cs="Times New Roman"/>
          <w:color w:val="000000" w:themeColor="text1"/>
          <w:sz w:val="26"/>
          <w:szCs w:val="26"/>
        </w:rPr>
        <w:t xml:space="preserve"> </w:t>
      </w:r>
      <w:r w:rsidR="009B235A" w:rsidRPr="0024587F">
        <w:rPr>
          <w:rFonts w:eastAsia="Times New Roman" w:cs="Times New Roman"/>
          <w:color w:val="000000" w:themeColor="text1"/>
          <w:sz w:val="26"/>
          <w:szCs w:val="26"/>
        </w:rPr>
        <w:t xml:space="preserve">hệ thống  phòng cháy chữa cháy, hệ thống thông tin liên lạc, hệ thống phòng chống sét, hạ tầng cảnh quan </w:t>
      </w:r>
      <w:r w:rsidR="00F42EAD" w:rsidRPr="0024587F">
        <w:rPr>
          <w:rFonts w:eastAsia="Times New Roman" w:cs="Times New Roman"/>
          <w:color w:val="000000" w:themeColor="text1"/>
          <w:sz w:val="26"/>
          <w:szCs w:val="26"/>
        </w:rPr>
        <w:t xml:space="preserve">sân vườn, bãi </w:t>
      </w:r>
      <w:r w:rsidR="00EC78C5" w:rsidRPr="0024587F">
        <w:rPr>
          <w:rFonts w:eastAsia="Times New Roman" w:cs="Times New Roman"/>
          <w:color w:val="000000" w:themeColor="text1"/>
          <w:sz w:val="26"/>
          <w:szCs w:val="26"/>
        </w:rPr>
        <w:t>đỗ</w:t>
      </w:r>
      <w:r w:rsidR="00F42EAD" w:rsidRPr="0024587F">
        <w:rPr>
          <w:rFonts w:eastAsia="Times New Roman" w:cs="Times New Roman"/>
          <w:color w:val="000000" w:themeColor="text1"/>
          <w:sz w:val="26"/>
          <w:szCs w:val="26"/>
        </w:rPr>
        <w:t xml:space="preserve"> xe, . . . </w:t>
      </w:r>
      <w:r w:rsidR="0080400C" w:rsidRPr="0024587F">
        <w:rPr>
          <w:rFonts w:eastAsia="Times New Roman" w:cs="Times New Roman"/>
          <w:color w:val="000000" w:themeColor="text1"/>
          <w:sz w:val="26"/>
          <w:szCs w:val="26"/>
        </w:rPr>
        <w:t>theo hồ sơ thiết kế đã được các cấp có thẩm quyền phê duyệt.</w:t>
      </w:r>
      <w:r w:rsidRPr="0024587F">
        <w:rPr>
          <w:rFonts w:eastAsia="Times New Roman" w:cs="Times New Roman"/>
          <w:color w:val="000000" w:themeColor="text1"/>
          <w:sz w:val="26"/>
          <w:szCs w:val="26"/>
        </w:rPr>
        <w:t> </w:t>
      </w:r>
    </w:p>
    <w:p w14:paraId="6AD54ADE" w14:textId="77777777" w:rsidR="00DF5070" w:rsidRPr="0024587F" w:rsidRDefault="00DF5070" w:rsidP="00F42EAD">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b/>
          <w:bCs/>
          <w:color w:val="000000" w:themeColor="text1"/>
          <w:sz w:val="26"/>
          <w:szCs w:val="26"/>
        </w:rPr>
        <w:t xml:space="preserve">Điều 5. Quyền và nghĩa vụ của Bên </w:t>
      </w:r>
      <w:r w:rsidR="00F42EAD" w:rsidRPr="0024587F">
        <w:rPr>
          <w:rFonts w:eastAsia="Times New Roman" w:cs="Times New Roman"/>
          <w:b/>
          <w:bCs/>
          <w:color w:val="000000" w:themeColor="text1"/>
          <w:sz w:val="26"/>
          <w:szCs w:val="26"/>
        </w:rPr>
        <w:t>b</w:t>
      </w:r>
      <w:r w:rsidRPr="0024587F">
        <w:rPr>
          <w:rFonts w:eastAsia="Times New Roman" w:cs="Times New Roman"/>
          <w:b/>
          <w:bCs/>
          <w:color w:val="000000" w:themeColor="text1"/>
          <w:sz w:val="26"/>
          <w:szCs w:val="26"/>
        </w:rPr>
        <w:t>án</w:t>
      </w:r>
    </w:p>
    <w:p w14:paraId="13A61F5C" w14:textId="77777777" w:rsidR="00DF5070" w:rsidRPr="0024587F" w:rsidRDefault="00DF5070" w:rsidP="00F42EAD">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1. Quyền của Bên </w:t>
      </w:r>
      <w:r w:rsidR="00F42EAD" w:rsidRPr="0024587F">
        <w:rPr>
          <w:rFonts w:eastAsia="Times New Roman" w:cs="Times New Roman"/>
          <w:color w:val="000000" w:themeColor="text1"/>
          <w:sz w:val="26"/>
          <w:szCs w:val="26"/>
        </w:rPr>
        <w:t>b</w:t>
      </w:r>
      <w:r w:rsidRPr="0024587F">
        <w:rPr>
          <w:rFonts w:eastAsia="Times New Roman" w:cs="Times New Roman"/>
          <w:color w:val="000000" w:themeColor="text1"/>
          <w:sz w:val="26"/>
          <w:szCs w:val="26"/>
        </w:rPr>
        <w:t>án:</w:t>
      </w:r>
    </w:p>
    <w:p w14:paraId="670DD7DF" w14:textId="77777777" w:rsidR="00DF5070" w:rsidRPr="0024587F" w:rsidRDefault="00DF5070" w:rsidP="00F42EAD">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a) Yêu cầu Bên </w:t>
      </w:r>
      <w:r w:rsidR="00F42EAD"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 xml:space="preserve">ua trả tiền mua căn hộ theo đúng thỏa thuận tại Điều 3 của hợp đồng và được tính lãi suất trong trường hợp Bên </w:t>
      </w:r>
      <w:r w:rsidR="00F42EAD"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ua chậm thanh toán theo tiến độ thỏa thuận tại Điều 3 của hợp đồng này. Việc tính lãi suất chậm thanh toán được quy định cụ thể tại khoản 1 Điều 12 của hợp đồng này;</w:t>
      </w:r>
    </w:p>
    <w:p w14:paraId="191F82D8" w14:textId="77777777" w:rsidR="00DF5070" w:rsidRPr="0024587F" w:rsidRDefault="00DF5070" w:rsidP="00F42EAD">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b) Yêu cầu Bên </w:t>
      </w:r>
      <w:r w:rsidR="00F42EAD"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ua nhận bàn giao căn hộ theo đúng thời hạn thỏa thuận ghi trong hợp đồng này;</w:t>
      </w:r>
    </w:p>
    <w:p w14:paraId="68EB6378" w14:textId="77777777" w:rsidR="00DF5070" w:rsidRPr="0024587F" w:rsidRDefault="00DF5070" w:rsidP="00F42EAD">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c) Được quyền từ chối bàn giao căn hộ hoặc bàn giao bản chính Giấy chứng nhận của Bên </w:t>
      </w:r>
      <w:r w:rsidR="00F42EAD"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ua cho đến khi Bên mua thanh toán tiền theo thỏa thuận trong hợp đồng này;</w:t>
      </w:r>
    </w:p>
    <w:p w14:paraId="2953EBFB" w14:textId="77777777" w:rsidR="00DF5070" w:rsidRPr="0024587F" w:rsidRDefault="00DF5070" w:rsidP="00AB13FD">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d) Có quyền ngừng hoặc yêu cầu nhà cung cấp ngừng cung cấp điện, nước và các dịch vụ tiện ích khác nếu Bên </w:t>
      </w:r>
      <w:r w:rsidR="006F7F39"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 xml:space="preserve">ua (hoặc bên nhận chuyển nhượng hợp đồng mua bán căn hộ từ Bên </w:t>
      </w:r>
      <w:r w:rsidR="006F7F39"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ua) vi phạm Quy chế quản lý sử dụng nhà chung cư do Bộ Xây dựng ban hành và Bản nội quy nhà chung cư đính kèm theo hợp đồng này;</w:t>
      </w:r>
    </w:p>
    <w:p w14:paraId="1390B98E" w14:textId="77777777" w:rsidR="00DF5070" w:rsidRPr="0024587F" w:rsidRDefault="00DF5070" w:rsidP="006F7F39">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đ) Được quyền thay đổi trang thiết bị, vật liệu xây dựng công trình nhà chung cư có giá trị chất lượng tương đương theo quy định của pháp luật về xây dựng; trường hợp thay đổi trang thiết bị, vật liệu hoàn thiện bên trong căn hộ thì phải có sự thỏa thuận bằng văn bản với Bên </w:t>
      </w:r>
      <w:r w:rsidR="006F7F39"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ua;</w:t>
      </w:r>
    </w:p>
    <w:p w14:paraId="322B26FF" w14:textId="77777777" w:rsidR="00DF5070" w:rsidRPr="0024587F" w:rsidRDefault="00DF5070" w:rsidP="006F7F39">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e) Thực hiện các quyền và trách nhiệm của Ban quản trị nhà chung cư trong thời gian chưa thành lập Ban quản trị nhà chung cư; ban hành Bản nội quy nhà chung cư; thành lập Ban quản trị nhà chung cư; lựa chọn và ký hợp đồng với doanh nghiệp quản lý, vận hành nhà chung cư để quản lý vận hành nhà chung cư kể từ khi đưa nhà chung cư vào sử dụng cho đến khi Ban quản trị nhà chung cư được thành lập;</w:t>
      </w:r>
    </w:p>
    <w:p w14:paraId="3C83D722" w14:textId="77777777" w:rsidR="00DF5070" w:rsidRPr="0024587F" w:rsidRDefault="00DF5070" w:rsidP="006F7F39">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g) </w:t>
      </w:r>
      <w:r w:rsidR="006F7F39" w:rsidRPr="0024587F">
        <w:rPr>
          <w:rFonts w:eastAsia="Times New Roman" w:cs="Times New Roman"/>
          <w:color w:val="000000" w:themeColor="text1"/>
          <w:sz w:val="26"/>
          <w:szCs w:val="26"/>
        </w:rPr>
        <w:t>Đơn phương c</w:t>
      </w:r>
      <w:r w:rsidRPr="0024587F">
        <w:rPr>
          <w:rFonts w:eastAsia="Times New Roman" w:cs="Times New Roman"/>
          <w:color w:val="000000" w:themeColor="text1"/>
          <w:sz w:val="26"/>
          <w:szCs w:val="26"/>
        </w:rPr>
        <w:t>hấm dứt hợp đồng mua bán căn hộ theo thỏa thuận tại Điều 15 của hợp đồng này;</w:t>
      </w:r>
    </w:p>
    <w:p w14:paraId="28E10CAB" w14:textId="77777777" w:rsidR="00DF5070" w:rsidRPr="0024587F" w:rsidRDefault="00DF5070" w:rsidP="006F7F39">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h) Yêu cầu Bên </w:t>
      </w:r>
      <w:r w:rsidR="006F7F39"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ua nộp phạt vi phạm hợp đồng hoặc bồi thường thiệt hại khi vi phạm các thỏa thuận thuộc diện phải nộp phạt hoặc phải bồi thường trong hợp đồng này hoặc theo quyết định của cơ quan nhà nước có thẩm quyền;</w:t>
      </w:r>
    </w:p>
    <w:p w14:paraId="5CAFC360" w14:textId="77777777" w:rsidR="00835D98" w:rsidRPr="0024587F" w:rsidRDefault="00835D98" w:rsidP="00244550">
      <w:pPr>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i) Được quyền điều chỉnh thiết kế, mặt bằng căn hộ trong trường hợp có yêu cầu của cơ quan nhà nước có thẩm quyền hoặc theo thỏa thuận của hai bên và được cơ quan nhà nước có thẩm quyền chấp thuận;</w:t>
      </w:r>
    </w:p>
    <w:p w14:paraId="5DE7301C" w14:textId="77777777" w:rsidR="00835D98" w:rsidRPr="0024587F" w:rsidRDefault="00835D98" w:rsidP="00244550">
      <w:pPr>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k) Yêu cầu Bên </w:t>
      </w:r>
      <w:r w:rsidR="00244550"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 xml:space="preserve">ua cung cấp hồ sơ, giấy tờ cần thiết và ký các giấy tờ, hồ sơ để Bên </w:t>
      </w:r>
      <w:r w:rsidR="00244550" w:rsidRPr="0024587F">
        <w:rPr>
          <w:rFonts w:eastAsia="Times New Roman" w:cs="Times New Roman"/>
          <w:color w:val="000000" w:themeColor="text1"/>
          <w:sz w:val="26"/>
          <w:szCs w:val="26"/>
        </w:rPr>
        <w:t>b</w:t>
      </w:r>
      <w:r w:rsidRPr="0024587F">
        <w:rPr>
          <w:rFonts w:eastAsia="Times New Roman" w:cs="Times New Roman"/>
          <w:color w:val="000000" w:themeColor="text1"/>
          <w:sz w:val="26"/>
          <w:szCs w:val="26"/>
        </w:rPr>
        <w:t xml:space="preserve">án thực hiện thủ tục đề nghị cấp </w:t>
      </w:r>
      <w:r w:rsidR="004E17B6" w:rsidRPr="0024587F">
        <w:rPr>
          <w:rFonts w:eastAsia="Times New Roman" w:cs="Times New Roman"/>
          <w:color w:val="000000" w:themeColor="text1"/>
          <w:sz w:val="26"/>
          <w:szCs w:val="26"/>
        </w:rPr>
        <w:t>G</w:t>
      </w:r>
      <w:r w:rsidRPr="0024587F">
        <w:rPr>
          <w:rFonts w:eastAsia="Times New Roman" w:cs="Times New Roman"/>
          <w:color w:val="000000" w:themeColor="text1"/>
          <w:sz w:val="26"/>
          <w:szCs w:val="26"/>
        </w:rPr>
        <w:t xml:space="preserve">iấy chứng nhận cho Bên </w:t>
      </w:r>
      <w:r w:rsidR="00244550"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 xml:space="preserve">ua (trừ trường hợp Bên </w:t>
      </w:r>
      <w:r w:rsidR="00244550"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ua tự thực hiện thủ tục đề nghị cấp Giấy chứng nhận).</w:t>
      </w:r>
    </w:p>
    <w:p w14:paraId="092D9424" w14:textId="77777777" w:rsidR="00835D98" w:rsidRPr="0024587F" w:rsidRDefault="00835D98" w:rsidP="00244550">
      <w:pPr>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l) Được quyền bàn giao Giấy chứng nhận cho tổ chức tín dụng trong trường hợp Bên </w:t>
      </w:r>
      <w:r w:rsidR="00244550"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ua thế chấp căn hộ cho tổ chức tín dụng và chưa hoàn tất nghĩa vụ tài chính theo yêu cầu của tổ chức tín dụng (nếu có);</w:t>
      </w:r>
    </w:p>
    <w:p w14:paraId="3498E71F" w14:textId="77777777" w:rsidR="00835D98" w:rsidRPr="0024587F" w:rsidRDefault="000A7C72" w:rsidP="00244550">
      <w:pPr>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m</w:t>
      </w:r>
      <w:r w:rsidR="00835D98" w:rsidRPr="0024587F">
        <w:rPr>
          <w:rFonts w:eastAsia="Times New Roman" w:cs="Times New Roman"/>
          <w:color w:val="000000" w:themeColor="text1"/>
          <w:sz w:val="26"/>
          <w:szCs w:val="26"/>
        </w:rPr>
        <w:t xml:space="preserve">) Từ chối hỗ trợ Bên </w:t>
      </w:r>
      <w:r w:rsidR="00244550" w:rsidRPr="0024587F">
        <w:rPr>
          <w:rFonts w:eastAsia="Times New Roman" w:cs="Times New Roman"/>
          <w:color w:val="000000" w:themeColor="text1"/>
          <w:sz w:val="26"/>
          <w:szCs w:val="26"/>
        </w:rPr>
        <w:t>m</w:t>
      </w:r>
      <w:r w:rsidR="00835D98" w:rsidRPr="0024587F">
        <w:rPr>
          <w:rFonts w:eastAsia="Times New Roman" w:cs="Times New Roman"/>
          <w:color w:val="000000" w:themeColor="text1"/>
          <w:sz w:val="26"/>
          <w:szCs w:val="26"/>
        </w:rPr>
        <w:t>ua làm các thủ tục chuyển giao quyền và nghĩa vụ thực hiện Hợp đồng trong tr</w:t>
      </w:r>
      <w:r w:rsidRPr="0024587F">
        <w:rPr>
          <w:rFonts w:eastAsia="Times New Roman" w:cs="Times New Roman"/>
          <w:color w:val="000000" w:themeColor="text1"/>
          <w:sz w:val="26"/>
          <w:szCs w:val="26"/>
        </w:rPr>
        <w:t>ư</w:t>
      </w:r>
      <w:r w:rsidR="00835D98" w:rsidRPr="0024587F">
        <w:rPr>
          <w:rFonts w:eastAsia="Times New Roman" w:cs="Times New Roman"/>
          <w:color w:val="000000" w:themeColor="text1"/>
          <w:sz w:val="26"/>
          <w:szCs w:val="26"/>
        </w:rPr>
        <w:t>ờng hợp việc chuyển giao này không đáp ứng các điều kiện quy định tại Điều 10 Hợp đồng này và/hoặc không phù hợp với quy định của pháp luật tại thời điểm chuyển giao;</w:t>
      </w:r>
    </w:p>
    <w:p w14:paraId="68E75305" w14:textId="77777777" w:rsidR="005D6132" w:rsidRPr="0024587F" w:rsidRDefault="000A7C72" w:rsidP="00244550">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n</w:t>
      </w:r>
      <w:r w:rsidR="00835D98" w:rsidRPr="0024587F">
        <w:rPr>
          <w:rFonts w:eastAsia="Times New Roman" w:cs="Times New Roman"/>
          <w:color w:val="000000" w:themeColor="text1"/>
          <w:sz w:val="26"/>
          <w:szCs w:val="26"/>
        </w:rPr>
        <w:t xml:space="preserve">) Thực hiện các quyền khác theo </w:t>
      </w:r>
      <w:r w:rsidR="00D26F34" w:rsidRPr="0024587F">
        <w:rPr>
          <w:rFonts w:eastAsia="Times New Roman" w:cs="Times New Roman"/>
          <w:color w:val="000000" w:themeColor="text1"/>
          <w:sz w:val="26"/>
          <w:szCs w:val="26"/>
        </w:rPr>
        <w:t>thoả thuận giữa hai bên trên cơ sở cân bằng lợi ích giữa các bên nhưng không trái các</w:t>
      </w:r>
      <w:r w:rsidR="00835D98" w:rsidRPr="0024587F">
        <w:rPr>
          <w:rFonts w:eastAsia="Times New Roman" w:cs="Times New Roman"/>
          <w:color w:val="000000" w:themeColor="text1"/>
          <w:sz w:val="26"/>
          <w:szCs w:val="26"/>
        </w:rPr>
        <w:t xml:space="preserve"> quy định của pháp luật.</w:t>
      </w:r>
    </w:p>
    <w:p w14:paraId="0D68E0F4" w14:textId="77777777" w:rsidR="00DF5070" w:rsidRPr="0024587F" w:rsidRDefault="00DF5070" w:rsidP="00391880">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2. Nghĩa vụ của Bên </w:t>
      </w:r>
      <w:r w:rsidR="00391880" w:rsidRPr="0024587F">
        <w:rPr>
          <w:rFonts w:eastAsia="Times New Roman" w:cs="Times New Roman"/>
          <w:color w:val="000000" w:themeColor="text1"/>
          <w:sz w:val="26"/>
          <w:szCs w:val="26"/>
        </w:rPr>
        <w:t>b</w:t>
      </w:r>
      <w:r w:rsidRPr="0024587F">
        <w:rPr>
          <w:rFonts w:eastAsia="Times New Roman" w:cs="Times New Roman"/>
          <w:color w:val="000000" w:themeColor="text1"/>
          <w:sz w:val="26"/>
          <w:szCs w:val="26"/>
        </w:rPr>
        <w:t>án:</w:t>
      </w:r>
    </w:p>
    <w:p w14:paraId="0B8AA6F8" w14:textId="77777777" w:rsidR="00DF5070" w:rsidRPr="0024587F" w:rsidRDefault="00DF5070" w:rsidP="00391880">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a) Cung cấp cho Bên </w:t>
      </w:r>
      <w:r w:rsidR="00391880"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 xml:space="preserve">ua các thông tin chính xác về quy hoạch chi tiết, thiết kế nhà chung cư và thiết kế căn hộ đã được phê duyệt. Cung cấp cho Bên </w:t>
      </w:r>
      <w:r w:rsidR="00391880"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ua kèm theo hợp đồng này 01 bản vẽ thiết kế mặt bằng căn hộ bán, 01 bản vẽ thiết kế mặt bằng tầng nhà có căn hộ bán, 01 bản vẽ thiết kế mặt bằng tòa nhà chung cư có căn hộ bán đã được phê duyệt và các giấy tờ pháp lý có liên quan đến việc mua bán căn hộ;</w:t>
      </w:r>
    </w:p>
    <w:p w14:paraId="61341FA7" w14:textId="77777777" w:rsidR="00DF5070" w:rsidRPr="0024587F" w:rsidRDefault="00DF5070" w:rsidP="00391880">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b) Xây dựng nhà ở và các công trình hạ tầng theo đúng quy hoạch, nội dung hồ sơ dự án và tiến độ đã được phê duyệt, đảm bảo khi bàn giao căn hộ thì Bên </w:t>
      </w:r>
      <w:r w:rsidR="00895390"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ua có thể sử dụng và sinh hoạt bình thường;</w:t>
      </w:r>
    </w:p>
    <w:p w14:paraId="27AF4647" w14:textId="77777777" w:rsidR="00DF5070" w:rsidRPr="0024587F" w:rsidRDefault="00DF5070" w:rsidP="00895390">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c) Đảm bảo chất lượng xây dựng, kiến trúc kỹ thuật và mỹ thuật nhà chung cư theo đúng tiêu chuẩn thiết kế, tiêu chuẩn kỹ thuật hiện hành;</w:t>
      </w:r>
    </w:p>
    <w:p w14:paraId="0A27C7E5" w14:textId="77777777" w:rsidR="00DF5070" w:rsidRPr="0024587F" w:rsidRDefault="00DF5070" w:rsidP="00895390">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d) Bảo quản căn hộ trong thời gian chưa giao nhà ở cho Bên </w:t>
      </w:r>
      <w:r w:rsidR="00895390"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ua; thực hiện bảo hành căn hộ và nhà chung cư theo quy định tại Điều 9 của hợp đồng này;</w:t>
      </w:r>
    </w:p>
    <w:p w14:paraId="332C5537" w14:textId="77777777" w:rsidR="00DF5070" w:rsidRPr="0024587F" w:rsidRDefault="00DF5070" w:rsidP="00895390">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đ) Bàn giao căn hộ và các giấy tờ pháp lý có liên quan đến căn hộ bán cho Bên </w:t>
      </w:r>
      <w:r w:rsidR="00895390"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ua theo đúng thời hạn thỏa thuận trong hợp đồng này;</w:t>
      </w:r>
    </w:p>
    <w:p w14:paraId="46CDDB39" w14:textId="77777777" w:rsidR="00DF5070" w:rsidRPr="0024587F" w:rsidRDefault="00DF5070" w:rsidP="00895390">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e) Hướng dẫn và hỗ trợ Bên </w:t>
      </w:r>
      <w:r w:rsidR="00895390"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ua ký kết hợp đồng sử dụng dịch vụ với nhà cung cấp điện nước, viễn thông, truyền hình cáp</w:t>
      </w:r>
      <w:r w:rsidR="00632A85" w:rsidRPr="0024587F">
        <w:rPr>
          <w:rFonts w:eastAsia="Times New Roman" w:cs="Times New Roman"/>
          <w:color w:val="000000" w:themeColor="text1"/>
          <w:sz w:val="26"/>
          <w:szCs w:val="26"/>
        </w:rPr>
        <w:t>, . . .</w:t>
      </w:r>
      <w:r w:rsidRPr="0024587F">
        <w:rPr>
          <w:rFonts w:eastAsia="Times New Roman" w:cs="Times New Roman"/>
          <w:color w:val="000000" w:themeColor="text1"/>
          <w:sz w:val="26"/>
          <w:szCs w:val="26"/>
        </w:rPr>
        <w:t>;</w:t>
      </w:r>
    </w:p>
    <w:p w14:paraId="625FF50B" w14:textId="77777777" w:rsidR="00DF5070" w:rsidRPr="0024587F" w:rsidRDefault="00DF5070" w:rsidP="00895390">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g) Nộp tiền sử dụng đất và các khoản thuế, phí, lệ phí khác liên quan đến việc bán căn hộ theo quy định của pháp luật;</w:t>
      </w:r>
    </w:p>
    <w:p w14:paraId="164890F3" w14:textId="77777777" w:rsidR="00DF5070" w:rsidRPr="0024587F" w:rsidRDefault="00DF5070" w:rsidP="00895390">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h) Làm thủ tục để cơ quan nhà nước có thẩm quyền cấp Giấy chứng nhận cho Bên </w:t>
      </w:r>
      <w:r w:rsidR="00895390"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 xml:space="preserve">ua. Trong trường hợp này, Bên </w:t>
      </w:r>
      <w:r w:rsidR="00895390" w:rsidRPr="0024587F">
        <w:rPr>
          <w:rFonts w:eastAsia="Times New Roman" w:cs="Times New Roman"/>
          <w:color w:val="000000" w:themeColor="text1"/>
          <w:sz w:val="26"/>
          <w:szCs w:val="26"/>
        </w:rPr>
        <w:t>b</w:t>
      </w:r>
      <w:r w:rsidRPr="0024587F">
        <w:rPr>
          <w:rFonts w:eastAsia="Times New Roman" w:cs="Times New Roman"/>
          <w:color w:val="000000" w:themeColor="text1"/>
          <w:sz w:val="26"/>
          <w:szCs w:val="26"/>
        </w:rPr>
        <w:t xml:space="preserve">án sẽ có văn bản thông báo cho Bên </w:t>
      </w:r>
      <w:r w:rsidR="00895390"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 xml:space="preserve">ua về việc nộp các giấy tờ liên quan để Bên </w:t>
      </w:r>
      <w:r w:rsidR="009344B3" w:rsidRPr="0024587F">
        <w:rPr>
          <w:rFonts w:eastAsia="Times New Roman" w:cs="Times New Roman"/>
          <w:color w:val="000000" w:themeColor="text1"/>
          <w:sz w:val="26"/>
          <w:szCs w:val="26"/>
        </w:rPr>
        <w:t>b</w:t>
      </w:r>
      <w:r w:rsidRPr="0024587F">
        <w:rPr>
          <w:rFonts w:eastAsia="Times New Roman" w:cs="Times New Roman"/>
          <w:color w:val="000000" w:themeColor="text1"/>
          <w:sz w:val="26"/>
          <w:szCs w:val="26"/>
        </w:rPr>
        <w:t>án làm thủ tục đề nghị cấp Giấy chứng nhận;</w:t>
      </w:r>
    </w:p>
    <w:p w14:paraId="78ED679B" w14:textId="77777777" w:rsidR="00DF5070" w:rsidRPr="0024587F" w:rsidRDefault="00DF5070" w:rsidP="009344B3">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Trong thời hạn </w:t>
      </w:r>
      <w:r w:rsidR="009344B3" w:rsidRPr="0024587F">
        <w:rPr>
          <w:rFonts w:eastAsia="Times New Roman" w:cs="Times New Roman"/>
          <w:color w:val="000000" w:themeColor="text1"/>
          <w:sz w:val="26"/>
          <w:szCs w:val="26"/>
        </w:rPr>
        <w:t>15</w:t>
      </w:r>
      <w:r w:rsidR="00632A85" w:rsidRPr="0024587F">
        <w:rPr>
          <w:rFonts w:eastAsia="Times New Roman" w:cs="Times New Roman"/>
          <w:color w:val="000000" w:themeColor="text1"/>
          <w:sz w:val="26"/>
          <w:szCs w:val="26"/>
        </w:rPr>
        <w:t xml:space="preserve"> (</w:t>
      </w:r>
      <w:r w:rsidR="009344B3" w:rsidRPr="0024587F">
        <w:rPr>
          <w:rFonts w:eastAsia="Times New Roman" w:cs="Times New Roman"/>
          <w:color w:val="000000" w:themeColor="text1"/>
          <w:sz w:val="26"/>
          <w:szCs w:val="26"/>
        </w:rPr>
        <w:t>mười lăm</w:t>
      </w:r>
      <w:r w:rsidR="00632A85" w:rsidRPr="0024587F">
        <w:rPr>
          <w:rFonts w:eastAsia="Times New Roman" w:cs="Times New Roman"/>
          <w:color w:val="000000" w:themeColor="text1"/>
          <w:sz w:val="26"/>
          <w:szCs w:val="26"/>
        </w:rPr>
        <w:t>)</w:t>
      </w:r>
      <w:r w:rsidR="001206A0" w:rsidRPr="0024587F">
        <w:rPr>
          <w:rFonts w:eastAsia="Times New Roman" w:cs="Times New Roman"/>
          <w:color w:val="000000" w:themeColor="text1"/>
          <w:sz w:val="26"/>
          <w:szCs w:val="26"/>
        </w:rPr>
        <w:t xml:space="preserve"> </w:t>
      </w:r>
      <w:r w:rsidRPr="0024587F">
        <w:rPr>
          <w:rFonts w:eastAsia="Times New Roman" w:cs="Times New Roman"/>
          <w:color w:val="000000" w:themeColor="text1"/>
          <w:sz w:val="26"/>
          <w:szCs w:val="26"/>
        </w:rPr>
        <w:t xml:space="preserve">ngày, kể từ ngày nhận được thông báo của Bên </w:t>
      </w:r>
      <w:r w:rsidR="009344B3" w:rsidRPr="0024587F">
        <w:rPr>
          <w:rFonts w:eastAsia="Times New Roman" w:cs="Times New Roman"/>
          <w:color w:val="000000" w:themeColor="text1"/>
          <w:sz w:val="26"/>
          <w:szCs w:val="26"/>
        </w:rPr>
        <w:t>b</w:t>
      </w:r>
      <w:r w:rsidRPr="0024587F">
        <w:rPr>
          <w:rFonts w:eastAsia="Times New Roman" w:cs="Times New Roman"/>
          <w:color w:val="000000" w:themeColor="text1"/>
          <w:sz w:val="26"/>
          <w:szCs w:val="26"/>
        </w:rPr>
        <w:t xml:space="preserve">án mà Bên </w:t>
      </w:r>
      <w:r w:rsidR="009344B3"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 xml:space="preserve">ua không nộp đầy đủ các giấy tờ theo thông báo mà không có lý do chính đáng thì coi như Bên </w:t>
      </w:r>
      <w:r w:rsidR="009344B3"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 xml:space="preserve">ua tự nguyện đi làm thủ tục cấp Giấy chứng nhận. Khi Bên </w:t>
      </w:r>
      <w:r w:rsidR="009344B3"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 xml:space="preserve">ua tự nguyện làm thủ tục đề nghị cấp Giấy chứng nhận thì Bên </w:t>
      </w:r>
      <w:r w:rsidR="009344B3" w:rsidRPr="0024587F">
        <w:rPr>
          <w:rFonts w:eastAsia="Times New Roman" w:cs="Times New Roman"/>
          <w:color w:val="000000" w:themeColor="text1"/>
          <w:sz w:val="26"/>
          <w:szCs w:val="26"/>
        </w:rPr>
        <w:t>b</w:t>
      </w:r>
      <w:r w:rsidRPr="0024587F">
        <w:rPr>
          <w:rFonts w:eastAsia="Times New Roman" w:cs="Times New Roman"/>
          <w:color w:val="000000" w:themeColor="text1"/>
          <w:sz w:val="26"/>
          <w:szCs w:val="26"/>
        </w:rPr>
        <w:t xml:space="preserve">án hỗ trợ và cung cấp đầy đủ hồ sơ pháp lý về căn hộ bán cho Bên </w:t>
      </w:r>
      <w:r w:rsidR="009344B3"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ua;</w:t>
      </w:r>
    </w:p>
    <w:p w14:paraId="46ACA164" w14:textId="77777777" w:rsidR="009344B3" w:rsidRPr="0024587F" w:rsidRDefault="00B000EE" w:rsidP="009344B3">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i) Tổ chức Hội nghị nhà chung cư lần đầu để thành lập Ban </w:t>
      </w:r>
      <w:r w:rsidR="00135C26" w:rsidRPr="0024587F">
        <w:rPr>
          <w:rFonts w:eastAsia="Times New Roman" w:cs="Times New Roman"/>
          <w:color w:val="000000" w:themeColor="text1"/>
          <w:sz w:val="26"/>
          <w:szCs w:val="26"/>
        </w:rPr>
        <w:t>Q</w:t>
      </w:r>
      <w:r w:rsidRPr="0024587F">
        <w:rPr>
          <w:rFonts w:eastAsia="Times New Roman" w:cs="Times New Roman"/>
          <w:color w:val="000000" w:themeColor="text1"/>
          <w:sz w:val="26"/>
          <w:szCs w:val="26"/>
        </w:rPr>
        <w:t xml:space="preserve">uản trị nhà chung cư nơi có căn hộ bán; thực hiện các nhiệm vụ của Ban </w:t>
      </w:r>
      <w:r w:rsidR="00135C26" w:rsidRPr="0024587F">
        <w:rPr>
          <w:rFonts w:eastAsia="Times New Roman" w:cs="Times New Roman"/>
          <w:color w:val="000000" w:themeColor="text1"/>
          <w:sz w:val="26"/>
          <w:szCs w:val="26"/>
        </w:rPr>
        <w:t>Q</w:t>
      </w:r>
      <w:r w:rsidRPr="0024587F">
        <w:rPr>
          <w:rFonts w:eastAsia="Times New Roman" w:cs="Times New Roman"/>
          <w:color w:val="000000" w:themeColor="text1"/>
          <w:sz w:val="26"/>
          <w:szCs w:val="26"/>
        </w:rPr>
        <w:t>uản trị nh</w:t>
      </w:r>
      <w:r w:rsidR="00135C26" w:rsidRPr="0024587F">
        <w:rPr>
          <w:rFonts w:eastAsia="Times New Roman" w:cs="Times New Roman"/>
          <w:color w:val="000000" w:themeColor="text1"/>
          <w:sz w:val="26"/>
          <w:szCs w:val="26"/>
        </w:rPr>
        <w:t>à</w:t>
      </w:r>
      <w:r w:rsidRPr="0024587F">
        <w:rPr>
          <w:rFonts w:eastAsia="Times New Roman" w:cs="Times New Roman"/>
          <w:color w:val="000000" w:themeColor="text1"/>
          <w:sz w:val="26"/>
          <w:szCs w:val="26"/>
        </w:rPr>
        <w:t xml:space="preserve"> chung cư khi nhà chung cư chưa thành lập được Ban </w:t>
      </w:r>
      <w:r w:rsidR="00135C26" w:rsidRPr="0024587F">
        <w:rPr>
          <w:rFonts w:eastAsia="Times New Roman" w:cs="Times New Roman"/>
          <w:color w:val="000000" w:themeColor="text1"/>
          <w:sz w:val="26"/>
          <w:szCs w:val="26"/>
        </w:rPr>
        <w:t>Q</w:t>
      </w:r>
      <w:r w:rsidRPr="0024587F">
        <w:rPr>
          <w:rFonts w:eastAsia="Times New Roman" w:cs="Times New Roman"/>
          <w:color w:val="000000" w:themeColor="text1"/>
          <w:sz w:val="26"/>
          <w:szCs w:val="26"/>
        </w:rPr>
        <w:t>uản trị;</w:t>
      </w:r>
    </w:p>
    <w:p w14:paraId="67B84B5F" w14:textId="77777777" w:rsidR="00DF5070" w:rsidRPr="0024587F" w:rsidRDefault="00B000EE" w:rsidP="00B000EE">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k</w:t>
      </w:r>
      <w:r w:rsidR="00DF5070" w:rsidRPr="0024587F">
        <w:rPr>
          <w:rFonts w:eastAsia="Times New Roman" w:cs="Times New Roman"/>
          <w:color w:val="000000" w:themeColor="text1"/>
          <w:sz w:val="26"/>
          <w:szCs w:val="26"/>
        </w:rPr>
        <w:t xml:space="preserve">) Hỗ trợ Bên </w:t>
      </w:r>
      <w:r w:rsidRPr="0024587F">
        <w:rPr>
          <w:rFonts w:eastAsia="Times New Roman" w:cs="Times New Roman"/>
          <w:color w:val="000000" w:themeColor="text1"/>
          <w:sz w:val="26"/>
          <w:szCs w:val="26"/>
        </w:rPr>
        <w:t>m</w:t>
      </w:r>
      <w:r w:rsidR="00DF5070" w:rsidRPr="0024587F">
        <w:rPr>
          <w:rFonts w:eastAsia="Times New Roman" w:cs="Times New Roman"/>
          <w:color w:val="000000" w:themeColor="text1"/>
          <w:sz w:val="26"/>
          <w:szCs w:val="26"/>
        </w:rPr>
        <w:t xml:space="preserve">ua làm các thủ tục thế chấp căn hộ đã mua tại tổ chức tín dụng khi có yêu cầu của Bên </w:t>
      </w:r>
      <w:r w:rsidRPr="0024587F">
        <w:rPr>
          <w:rFonts w:eastAsia="Times New Roman" w:cs="Times New Roman"/>
          <w:color w:val="000000" w:themeColor="text1"/>
          <w:sz w:val="26"/>
          <w:szCs w:val="26"/>
        </w:rPr>
        <w:t>m</w:t>
      </w:r>
      <w:r w:rsidR="00DF5070" w:rsidRPr="0024587F">
        <w:rPr>
          <w:rFonts w:eastAsia="Times New Roman" w:cs="Times New Roman"/>
          <w:color w:val="000000" w:themeColor="text1"/>
          <w:sz w:val="26"/>
          <w:szCs w:val="26"/>
        </w:rPr>
        <w:t>ua;</w:t>
      </w:r>
    </w:p>
    <w:p w14:paraId="243077BF" w14:textId="77777777" w:rsidR="00DF5070" w:rsidRPr="0024587F" w:rsidRDefault="00B000EE" w:rsidP="00B000EE">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l</w:t>
      </w:r>
      <w:r w:rsidR="00DF5070" w:rsidRPr="0024587F">
        <w:rPr>
          <w:rFonts w:eastAsia="Times New Roman" w:cs="Times New Roman"/>
          <w:color w:val="000000" w:themeColor="text1"/>
          <w:sz w:val="26"/>
          <w:szCs w:val="26"/>
        </w:rPr>
        <w:t xml:space="preserve">) Nộp phạt vi phạm hợp đồng và bồi thường thiệt hại cho Bên </w:t>
      </w:r>
      <w:r w:rsidRPr="0024587F">
        <w:rPr>
          <w:rFonts w:eastAsia="Times New Roman" w:cs="Times New Roman"/>
          <w:color w:val="000000" w:themeColor="text1"/>
          <w:sz w:val="26"/>
          <w:szCs w:val="26"/>
        </w:rPr>
        <w:t>m</w:t>
      </w:r>
      <w:r w:rsidR="00DF5070" w:rsidRPr="0024587F">
        <w:rPr>
          <w:rFonts w:eastAsia="Times New Roman" w:cs="Times New Roman"/>
          <w:color w:val="000000" w:themeColor="text1"/>
          <w:sz w:val="26"/>
          <w:szCs w:val="26"/>
        </w:rPr>
        <w:t>ua khi vi phạm các thỏa thuận thuộc diện phải nộp phạt hoặc bồi thường theo hợp đồng này hoặc theo quyết định của cơ quan nhà nước có thẩm quyền;</w:t>
      </w:r>
    </w:p>
    <w:p w14:paraId="726E9401" w14:textId="77777777" w:rsidR="004C2A12" w:rsidRPr="0024587F" w:rsidRDefault="00135C26" w:rsidP="00135C26">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m</w:t>
      </w:r>
      <w:r w:rsidR="00DF5070" w:rsidRPr="0024587F">
        <w:rPr>
          <w:rFonts w:eastAsia="Times New Roman" w:cs="Times New Roman"/>
          <w:color w:val="000000" w:themeColor="text1"/>
          <w:sz w:val="26"/>
          <w:szCs w:val="26"/>
        </w:rPr>
        <w:t xml:space="preserve">) Nộp kinh phí bảo trì 2% theo quy định của pháp luật đối với phần diện tích thuộc sở hữu riêng của Bên </w:t>
      </w:r>
      <w:r w:rsidRPr="0024587F">
        <w:rPr>
          <w:rFonts w:eastAsia="Times New Roman" w:cs="Times New Roman"/>
          <w:color w:val="000000" w:themeColor="text1"/>
          <w:sz w:val="26"/>
          <w:szCs w:val="26"/>
        </w:rPr>
        <w:t>b</w:t>
      </w:r>
      <w:r w:rsidR="00DF5070" w:rsidRPr="0024587F">
        <w:rPr>
          <w:rFonts w:eastAsia="Times New Roman" w:cs="Times New Roman"/>
          <w:color w:val="000000" w:themeColor="text1"/>
          <w:sz w:val="26"/>
          <w:szCs w:val="26"/>
        </w:rPr>
        <w:t>án vào tài khoản mở tại ngân hàng thương mại theo quy định của pháp luật về nhà ở để Ban Quản trị nhà chung cư tiếp nhận, quản lý sau khi Ban Quản trị nhà chung cư được thành lập</w:t>
      </w:r>
      <w:r w:rsidRPr="0024587F">
        <w:rPr>
          <w:rFonts w:eastAsia="Times New Roman" w:cs="Times New Roman"/>
          <w:color w:val="000000" w:themeColor="text1"/>
          <w:sz w:val="26"/>
          <w:szCs w:val="26"/>
        </w:rPr>
        <w:t xml:space="preserve"> theo đúng thoả thuận tại điểm b khoản 3 Điều 3 của hợp đồng này và quy định pháp luật</w:t>
      </w:r>
      <w:r w:rsidR="0084308A" w:rsidRPr="0024587F">
        <w:rPr>
          <w:rFonts w:eastAsia="Times New Roman" w:cs="Times New Roman"/>
          <w:color w:val="000000" w:themeColor="text1"/>
          <w:sz w:val="26"/>
          <w:szCs w:val="26"/>
        </w:rPr>
        <w:t>;</w:t>
      </w:r>
    </w:p>
    <w:p w14:paraId="1730DE5B" w14:textId="77777777" w:rsidR="00DF5070" w:rsidRPr="0024587F" w:rsidRDefault="0084308A" w:rsidP="0084308A">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n</w:t>
      </w:r>
      <w:r w:rsidR="00DF5070" w:rsidRPr="0024587F">
        <w:rPr>
          <w:rFonts w:eastAsia="Times New Roman" w:cs="Times New Roman"/>
          <w:color w:val="000000" w:themeColor="text1"/>
          <w:sz w:val="26"/>
          <w:szCs w:val="26"/>
        </w:rPr>
        <w:t xml:space="preserve">) Công khai hợp đồng theo quy định của pháp luật về kinh doanh bất động sản. Trường hợp Bên </w:t>
      </w:r>
      <w:r w:rsidRPr="0024587F">
        <w:rPr>
          <w:rFonts w:eastAsia="Times New Roman" w:cs="Times New Roman"/>
          <w:color w:val="000000" w:themeColor="text1"/>
          <w:sz w:val="26"/>
          <w:szCs w:val="26"/>
        </w:rPr>
        <w:t>b</w:t>
      </w:r>
      <w:r w:rsidR="00DF5070" w:rsidRPr="0024587F">
        <w:rPr>
          <w:rFonts w:eastAsia="Times New Roman" w:cs="Times New Roman"/>
          <w:color w:val="000000" w:themeColor="text1"/>
          <w:sz w:val="26"/>
          <w:szCs w:val="26"/>
        </w:rPr>
        <w:t xml:space="preserve">án và Bên </w:t>
      </w:r>
      <w:r w:rsidRPr="0024587F">
        <w:rPr>
          <w:rFonts w:eastAsia="Times New Roman" w:cs="Times New Roman"/>
          <w:color w:val="000000" w:themeColor="text1"/>
          <w:sz w:val="26"/>
          <w:szCs w:val="26"/>
        </w:rPr>
        <w:t>m</w:t>
      </w:r>
      <w:r w:rsidR="00DF5070" w:rsidRPr="0024587F">
        <w:rPr>
          <w:rFonts w:eastAsia="Times New Roman" w:cs="Times New Roman"/>
          <w:color w:val="000000" w:themeColor="text1"/>
          <w:sz w:val="26"/>
          <w:szCs w:val="26"/>
        </w:rPr>
        <w:t xml:space="preserve">ua thỏa thuận các nội dung để quy định trong hợp đồng mà các nội dung này không có trong hợp đồng mẫu theo quy định của pháp luật về kinh doanh bất động sản và các nội dung này thuộc trường hợp phải thực hiện đăng ký, công khai theo các pháp luật khác thì các bên phải lập thành phụ lục của hợp đồng để quy định riêng về các nội dung này; </w:t>
      </w:r>
      <w:r w:rsidR="002539AB" w:rsidRPr="0024587F">
        <w:rPr>
          <w:rFonts w:eastAsia="Times New Roman" w:cs="Times New Roman"/>
          <w:color w:val="000000" w:themeColor="text1"/>
          <w:sz w:val="26"/>
          <w:szCs w:val="26"/>
        </w:rPr>
        <w:t>B</w:t>
      </w:r>
      <w:r w:rsidR="00DF5070" w:rsidRPr="0024587F">
        <w:rPr>
          <w:rFonts w:eastAsia="Times New Roman" w:cs="Times New Roman"/>
          <w:color w:val="000000" w:themeColor="text1"/>
          <w:sz w:val="26"/>
          <w:szCs w:val="26"/>
        </w:rPr>
        <w:t xml:space="preserve">ên </w:t>
      </w:r>
      <w:r w:rsidR="007F6813" w:rsidRPr="0024587F">
        <w:rPr>
          <w:rFonts w:eastAsia="Times New Roman" w:cs="Times New Roman"/>
          <w:color w:val="000000" w:themeColor="text1"/>
          <w:sz w:val="26"/>
          <w:szCs w:val="26"/>
        </w:rPr>
        <w:t>b</w:t>
      </w:r>
      <w:r w:rsidR="00DF5070" w:rsidRPr="0024587F">
        <w:rPr>
          <w:rFonts w:eastAsia="Times New Roman" w:cs="Times New Roman"/>
          <w:color w:val="000000" w:themeColor="text1"/>
          <w:sz w:val="26"/>
          <w:szCs w:val="26"/>
        </w:rPr>
        <w:t>án sử dụng phụ lục hợp đồng này để thực hiện đăng ký, công khai theo quy định của pháp luật liên quan.</w:t>
      </w:r>
    </w:p>
    <w:p w14:paraId="48CF036D" w14:textId="77777777" w:rsidR="00226266" w:rsidRPr="0024587F" w:rsidRDefault="007F6813" w:rsidP="007F6813">
      <w:pPr>
        <w:spacing w:before="120" w:after="120" w:line="264" w:lineRule="auto"/>
        <w:ind w:firstLine="720"/>
        <w:jc w:val="both"/>
        <w:rPr>
          <w:rFonts w:eastAsia="Times New Roman" w:cs="Times New Roman"/>
          <w:color w:val="000000" w:themeColor="text1"/>
          <w:sz w:val="24"/>
          <w:szCs w:val="24"/>
        </w:rPr>
      </w:pPr>
      <w:r w:rsidRPr="0024587F">
        <w:rPr>
          <w:rFonts w:eastAsia="Times New Roman" w:cs="Times New Roman"/>
          <w:color w:val="000000" w:themeColor="text1"/>
          <w:sz w:val="26"/>
          <w:szCs w:val="26"/>
        </w:rPr>
        <w:t>o</w:t>
      </w:r>
      <w:r w:rsidR="00226266" w:rsidRPr="0024587F">
        <w:rPr>
          <w:rFonts w:eastAsia="Times New Roman" w:cs="Times New Roman"/>
          <w:color w:val="000000" w:themeColor="text1"/>
          <w:sz w:val="26"/>
          <w:szCs w:val="26"/>
        </w:rPr>
        <w:t>) Đảm bảo an toàn, an ninh thông tin của Bên mua theo quy định của Luật Bảo vệ quyền lợi ng</w:t>
      </w:r>
      <w:r w:rsidR="00CC52B9" w:rsidRPr="0024587F">
        <w:rPr>
          <w:rFonts w:eastAsia="Times New Roman" w:cs="Times New Roman"/>
          <w:color w:val="000000" w:themeColor="text1"/>
          <w:sz w:val="26"/>
          <w:szCs w:val="26"/>
        </w:rPr>
        <w:t>ư</w:t>
      </w:r>
      <w:r w:rsidR="00226266" w:rsidRPr="0024587F">
        <w:rPr>
          <w:rFonts w:eastAsia="Times New Roman" w:cs="Times New Roman"/>
          <w:color w:val="000000" w:themeColor="text1"/>
          <w:sz w:val="26"/>
          <w:szCs w:val="26"/>
        </w:rPr>
        <w:t>ời tiêu dùng và quy định khác của pháp luật có liên quan. Chỉ đ</w:t>
      </w:r>
      <w:r w:rsidR="00CC52B9" w:rsidRPr="0024587F">
        <w:rPr>
          <w:rFonts w:eastAsia="Times New Roman" w:cs="Times New Roman"/>
          <w:color w:val="000000" w:themeColor="text1"/>
          <w:sz w:val="26"/>
          <w:szCs w:val="26"/>
        </w:rPr>
        <w:t>ư</w:t>
      </w:r>
      <w:r w:rsidR="00226266" w:rsidRPr="0024587F">
        <w:rPr>
          <w:rFonts w:eastAsia="Times New Roman" w:cs="Times New Roman"/>
          <w:color w:val="000000" w:themeColor="text1"/>
          <w:sz w:val="26"/>
          <w:szCs w:val="26"/>
        </w:rPr>
        <w:t xml:space="preserve">ợc sử dụng thông tin của Bên </w:t>
      </w:r>
      <w:r w:rsidRPr="0024587F">
        <w:rPr>
          <w:rFonts w:eastAsia="Times New Roman" w:cs="Times New Roman"/>
          <w:color w:val="000000" w:themeColor="text1"/>
          <w:sz w:val="26"/>
          <w:szCs w:val="26"/>
        </w:rPr>
        <w:t>m</w:t>
      </w:r>
      <w:r w:rsidR="00226266" w:rsidRPr="0024587F">
        <w:rPr>
          <w:rFonts w:eastAsia="Times New Roman" w:cs="Times New Roman"/>
          <w:color w:val="000000" w:themeColor="text1"/>
          <w:sz w:val="26"/>
          <w:szCs w:val="26"/>
        </w:rPr>
        <w:t xml:space="preserve">ua để phục vụ trực tiếp cho việc thực hiện nghĩa vụ </w:t>
      </w:r>
      <w:r w:rsidRPr="0024587F">
        <w:rPr>
          <w:rFonts w:eastAsia="Times New Roman" w:cs="Times New Roman"/>
          <w:color w:val="000000" w:themeColor="text1"/>
          <w:sz w:val="26"/>
          <w:szCs w:val="26"/>
        </w:rPr>
        <w:t>h</w:t>
      </w:r>
      <w:r w:rsidR="00226266" w:rsidRPr="0024587F">
        <w:rPr>
          <w:rFonts w:eastAsia="Times New Roman" w:cs="Times New Roman"/>
          <w:color w:val="000000" w:themeColor="text1"/>
          <w:sz w:val="26"/>
          <w:szCs w:val="26"/>
        </w:rPr>
        <w:t>ợp đồng này. Việc thu</w:t>
      </w:r>
      <w:r w:rsidR="00CC52B9" w:rsidRPr="0024587F">
        <w:rPr>
          <w:rFonts w:eastAsia="Times New Roman" w:cs="Times New Roman"/>
          <w:color w:val="000000" w:themeColor="text1"/>
          <w:sz w:val="24"/>
          <w:szCs w:val="24"/>
        </w:rPr>
        <w:t xml:space="preserve"> </w:t>
      </w:r>
      <w:r w:rsidR="00226266" w:rsidRPr="0024587F">
        <w:rPr>
          <w:rFonts w:eastAsia="Times New Roman" w:cs="Times New Roman"/>
          <w:color w:val="000000" w:themeColor="text1"/>
          <w:sz w:val="26"/>
          <w:szCs w:val="26"/>
        </w:rPr>
        <w:t xml:space="preserve">thập, sử dụng thông tin Bên </w:t>
      </w:r>
      <w:r w:rsidRPr="0024587F">
        <w:rPr>
          <w:rFonts w:eastAsia="Times New Roman" w:cs="Times New Roman"/>
          <w:color w:val="000000" w:themeColor="text1"/>
          <w:sz w:val="26"/>
          <w:szCs w:val="26"/>
        </w:rPr>
        <w:t>m</w:t>
      </w:r>
      <w:r w:rsidR="00226266" w:rsidRPr="0024587F">
        <w:rPr>
          <w:rFonts w:eastAsia="Times New Roman" w:cs="Times New Roman"/>
          <w:color w:val="000000" w:themeColor="text1"/>
          <w:sz w:val="26"/>
          <w:szCs w:val="26"/>
        </w:rPr>
        <w:t xml:space="preserve">ua (bao gồm chia sẻ, tiết lộ và chuyển giao thông tin của Bên </w:t>
      </w:r>
      <w:r w:rsidRPr="0024587F">
        <w:rPr>
          <w:rFonts w:eastAsia="Times New Roman" w:cs="Times New Roman"/>
          <w:color w:val="000000" w:themeColor="text1"/>
          <w:sz w:val="26"/>
          <w:szCs w:val="26"/>
        </w:rPr>
        <w:t>m</w:t>
      </w:r>
      <w:r w:rsidR="00226266" w:rsidRPr="0024587F">
        <w:rPr>
          <w:rFonts w:eastAsia="Times New Roman" w:cs="Times New Roman"/>
          <w:color w:val="000000" w:themeColor="text1"/>
          <w:sz w:val="26"/>
          <w:szCs w:val="26"/>
        </w:rPr>
        <w:t>ua cho Bên thứ ba) trong các tr</w:t>
      </w:r>
      <w:r w:rsidR="00CC52B9" w:rsidRPr="0024587F">
        <w:rPr>
          <w:rFonts w:eastAsia="Times New Roman" w:cs="Times New Roman"/>
          <w:color w:val="000000" w:themeColor="text1"/>
          <w:sz w:val="26"/>
          <w:szCs w:val="26"/>
        </w:rPr>
        <w:t>ư</w:t>
      </w:r>
      <w:r w:rsidR="00226266" w:rsidRPr="0024587F">
        <w:rPr>
          <w:rFonts w:eastAsia="Times New Roman" w:cs="Times New Roman"/>
          <w:color w:val="000000" w:themeColor="text1"/>
          <w:sz w:val="26"/>
          <w:szCs w:val="26"/>
        </w:rPr>
        <w:t>ờng hợp khác phải đ</w:t>
      </w:r>
      <w:r w:rsidR="00CC52B9" w:rsidRPr="0024587F">
        <w:rPr>
          <w:rFonts w:eastAsia="Times New Roman" w:cs="Times New Roman"/>
          <w:color w:val="000000" w:themeColor="text1"/>
          <w:sz w:val="26"/>
          <w:szCs w:val="26"/>
        </w:rPr>
        <w:t>ư</w:t>
      </w:r>
      <w:r w:rsidR="00226266" w:rsidRPr="0024587F">
        <w:rPr>
          <w:rFonts w:eastAsia="Times New Roman" w:cs="Times New Roman"/>
          <w:color w:val="000000" w:themeColor="text1"/>
          <w:sz w:val="26"/>
          <w:szCs w:val="26"/>
        </w:rPr>
        <w:t xml:space="preserve">ợc sự đồng ý của Bên </w:t>
      </w:r>
      <w:r w:rsidRPr="0024587F">
        <w:rPr>
          <w:rFonts w:eastAsia="Times New Roman" w:cs="Times New Roman"/>
          <w:color w:val="000000" w:themeColor="text1"/>
          <w:sz w:val="26"/>
          <w:szCs w:val="26"/>
        </w:rPr>
        <w:t>m</w:t>
      </w:r>
      <w:r w:rsidR="00226266" w:rsidRPr="0024587F">
        <w:rPr>
          <w:rFonts w:eastAsia="Times New Roman" w:cs="Times New Roman"/>
          <w:color w:val="000000" w:themeColor="text1"/>
          <w:sz w:val="26"/>
          <w:szCs w:val="26"/>
        </w:rPr>
        <w:t>ua theo các quy định cụ thể tại Luật Bảo vệ quyền lợi ng</w:t>
      </w:r>
      <w:r w:rsidR="00CC52B9" w:rsidRPr="0024587F">
        <w:rPr>
          <w:rFonts w:eastAsia="Times New Roman" w:cs="Times New Roman"/>
          <w:color w:val="000000" w:themeColor="text1"/>
          <w:sz w:val="26"/>
          <w:szCs w:val="26"/>
        </w:rPr>
        <w:t>ư</w:t>
      </w:r>
      <w:r w:rsidR="00226266" w:rsidRPr="0024587F">
        <w:rPr>
          <w:rFonts w:eastAsia="Times New Roman" w:cs="Times New Roman"/>
          <w:color w:val="000000" w:themeColor="text1"/>
          <w:sz w:val="26"/>
          <w:szCs w:val="26"/>
        </w:rPr>
        <w:t>ời tiêu dùng;</w:t>
      </w:r>
    </w:p>
    <w:p w14:paraId="48C3598B" w14:textId="77777777" w:rsidR="00226266" w:rsidRPr="0024587F" w:rsidRDefault="007F6813" w:rsidP="007F6813">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p</w:t>
      </w:r>
      <w:r w:rsidR="00226266" w:rsidRPr="0024587F">
        <w:rPr>
          <w:rFonts w:eastAsia="Times New Roman" w:cs="Times New Roman"/>
          <w:color w:val="000000" w:themeColor="text1"/>
          <w:sz w:val="26"/>
          <w:szCs w:val="26"/>
        </w:rPr>
        <w:t xml:space="preserve">) Các nghĩa vụ khác theo </w:t>
      </w:r>
      <w:r w:rsidR="002539AB" w:rsidRPr="0024587F">
        <w:rPr>
          <w:rFonts w:eastAsia="Times New Roman" w:cs="Times New Roman"/>
          <w:color w:val="000000" w:themeColor="text1"/>
          <w:sz w:val="26"/>
          <w:szCs w:val="26"/>
        </w:rPr>
        <w:t>thoả thuận giữa hai bên trên cơ sở cân bằng lợi ích</w:t>
      </w:r>
      <w:r w:rsidR="00AC51F8" w:rsidRPr="0024587F">
        <w:rPr>
          <w:rFonts w:eastAsia="Times New Roman" w:cs="Times New Roman"/>
          <w:color w:val="000000" w:themeColor="text1"/>
          <w:sz w:val="26"/>
          <w:szCs w:val="26"/>
        </w:rPr>
        <w:t xml:space="preserve"> giữa các bên nhưng không trái các </w:t>
      </w:r>
      <w:r w:rsidR="00226266" w:rsidRPr="0024587F">
        <w:rPr>
          <w:rFonts w:eastAsia="Times New Roman" w:cs="Times New Roman"/>
          <w:color w:val="000000" w:themeColor="text1"/>
          <w:sz w:val="26"/>
          <w:szCs w:val="26"/>
        </w:rPr>
        <w:t>quy định của pháp luật.</w:t>
      </w:r>
    </w:p>
    <w:p w14:paraId="094F0763" w14:textId="77777777" w:rsidR="00DF5070" w:rsidRPr="0024587F" w:rsidRDefault="00DF5070" w:rsidP="00021604">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b/>
          <w:bCs/>
          <w:color w:val="000000" w:themeColor="text1"/>
          <w:sz w:val="26"/>
          <w:szCs w:val="26"/>
        </w:rPr>
        <w:t xml:space="preserve">Điều 6. Quyền và nghĩa vụ của Bên </w:t>
      </w:r>
      <w:r w:rsidR="00021604" w:rsidRPr="0024587F">
        <w:rPr>
          <w:rFonts w:eastAsia="Times New Roman" w:cs="Times New Roman"/>
          <w:b/>
          <w:bCs/>
          <w:color w:val="000000" w:themeColor="text1"/>
          <w:sz w:val="26"/>
          <w:szCs w:val="26"/>
        </w:rPr>
        <w:t>m</w:t>
      </w:r>
      <w:r w:rsidRPr="0024587F">
        <w:rPr>
          <w:rFonts w:eastAsia="Times New Roman" w:cs="Times New Roman"/>
          <w:b/>
          <w:bCs/>
          <w:color w:val="000000" w:themeColor="text1"/>
          <w:sz w:val="26"/>
          <w:szCs w:val="26"/>
        </w:rPr>
        <w:t>ua</w:t>
      </w:r>
    </w:p>
    <w:p w14:paraId="37DB04EE" w14:textId="77777777" w:rsidR="00DF5070" w:rsidRPr="0024587F" w:rsidRDefault="00DF5070" w:rsidP="00021604">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1. Quyền của Bên </w:t>
      </w:r>
      <w:r w:rsidR="00021604"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ua:</w:t>
      </w:r>
    </w:p>
    <w:p w14:paraId="6858FF7E" w14:textId="77777777" w:rsidR="00DF5070" w:rsidRPr="0024587F" w:rsidRDefault="00DF5070" w:rsidP="00021604">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a) Nhận bàn giao căn hộ quy định tại Điều 2 của hợp đồng này có chất lượng với các thiết bị, vật liệu nêu tại bảng danh mục vật liệu xây dựng mà các bên đã thỏa thuận kèm theo hợp đồng này và hồ sơ căn hộ theo đúng thỏa thuận trong hợp đồng này;</w:t>
      </w:r>
    </w:p>
    <w:p w14:paraId="394E673B" w14:textId="77777777" w:rsidR="00DF66FD" w:rsidRPr="0024587F" w:rsidRDefault="00DF66FD" w:rsidP="006E3B72">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b) Được sử dụng …..</w:t>
      </w:r>
      <w:r w:rsidRPr="0024587F">
        <w:rPr>
          <w:rStyle w:val="FootnoteReference"/>
          <w:rFonts w:eastAsia="Times New Roman" w:cs="Times New Roman"/>
          <w:color w:val="000000" w:themeColor="text1"/>
          <w:sz w:val="26"/>
          <w:szCs w:val="26"/>
        </w:rPr>
        <w:footnoteReference w:id="4"/>
      </w:r>
      <w:r w:rsidRPr="0024587F">
        <w:rPr>
          <w:rFonts w:eastAsia="Times New Roman" w:cs="Times New Roman"/>
          <w:color w:val="000000" w:themeColor="text1"/>
          <w:sz w:val="26"/>
          <w:szCs w:val="26"/>
        </w:rPr>
        <w:t xml:space="preserve"> </w:t>
      </w:r>
      <w:r w:rsidR="001716AD" w:rsidRPr="0024587F">
        <w:rPr>
          <w:rFonts w:eastAsia="Times New Roman" w:cs="Times New Roman"/>
          <w:color w:val="000000" w:themeColor="text1"/>
          <w:sz w:val="26"/>
          <w:szCs w:val="26"/>
        </w:rPr>
        <w:t>chỗ</w:t>
      </w:r>
      <w:r w:rsidRPr="0024587F">
        <w:rPr>
          <w:rFonts w:eastAsia="Times New Roman" w:cs="Times New Roman"/>
          <w:color w:val="000000" w:themeColor="text1"/>
          <w:sz w:val="26"/>
          <w:szCs w:val="26"/>
        </w:rPr>
        <w:t xml:space="preserve"> để xe </w:t>
      </w:r>
      <w:r w:rsidR="006E3B72" w:rsidRPr="0024587F">
        <w:rPr>
          <w:rFonts w:eastAsia="Times New Roman" w:cs="Times New Roman"/>
          <w:color w:val="000000" w:themeColor="text1"/>
          <w:sz w:val="26"/>
          <w:szCs w:val="26"/>
        </w:rPr>
        <w:t xml:space="preserve">ô tô/xe </w:t>
      </w:r>
      <w:r w:rsidRPr="0024587F">
        <w:rPr>
          <w:rFonts w:eastAsia="Times New Roman" w:cs="Times New Roman"/>
          <w:color w:val="000000" w:themeColor="text1"/>
          <w:sz w:val="26"/>
          <w:szCs w:val="26"/>
        </w:rPr>
        <w:t>máy trong bãi đỗ xe của nhà chung cư</w:t>
      </w:r>
      <w:r w:rsidR="00451EBF" w:rsidRPr="0024587F">
        <w:rPr>
          <w:rFonts w:eastAsia="Times New Roman" w:cs="Times New Roman"/>
          <w:color w:val="000000" w:themeColor="text1"/>
          <w:sz w:val="26"/>
          <w:szCs w:val="26"/>
        </w:rPr>
        <w:t xml:space="preserve"> tại vị trí được duyệt làm </w:t>
      </w:r>
      <w:r w:rsidR="001716AD" w:rsidRPr="0024587F">
        <w:rPr>
          <w:rFonts w:eastAsia="Times New Roman" w:cs="Times New Roman"/>
          <w:color w:val="000000" w:themeColor="text1"/>
          <w:sz w:val="26"/>
          <w:szCs w:val="26"/>
        </w:rPr>
        <w:t>chỗ</w:t>
      </w:r>
      <w:r w:rsidR="006E3B72" w:rsidRPr="0024587F">
        <w:rPr>
          <w:rFonts w:eastAsia="Times New Roman" w:cs="Times New Roman"/>
          <w:color w:val="000000" w:themeColor="text1"/>
          <w:sz w:val="26"/>
          <w:szCs w:val="26"/>
        </w:rPr>
        <w:t xml:space="preserve"> đỗ xe ô tô/xe máy của cư dân và phải trả phí theo </w:t>
      </w:r>
      <w:r w:rsidR="009C6241" w:rsidRPr="0024587F">
        <w:rPr>
          <w:rFonts w:eastAsia="Times New Roman" w:cs="Times New Roman"/>
          <w:color w:val="000000" w:themeColor="text1"/>
          <w:sz w:val="26"/>
          <w:szCs w:val="26"/>
        </w:rPr>
        <w:t>mức phí do Ban quản lý toà nhà quy định nhưng không quá mức phí quy định của cơ quan nhà nước có thẩm quyền tại địa phương quy định;</w:t>
      </w:r>
    </w:p>
    <w:p w14:paraId="0FDB0FD6" w14:textId="77777777" w:rsidR="00DF5070" w:rsidRPr="0024587F" w:rsidRDefault="009C6241" w:rsidP="00021604">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c</w:t>
      </w:r>
      <w:r w:rsidR="001206A0" w:rsidRPr="0024587F">
        <w:rPr>
          <w:rFonts w:eastAsia="Times New Roman" w:cs="Times New Roman"/>
          <w:color w:val="000000" w:themeColor="text1"/>
          <w:sz w:val="26"/>
          <w:szCs w:val="26"/>
        </w:rPr>
        <w:t>)</w:t>
      </w:r>
      <w:r w:rsidR="00DF5070" w:rsidRPr="0024587F">
        <w:rPr>
          <w:rFonts w:eastAsia="Times New Roman" w:cs="Times New Roman"/>
          <w:color w:val="000000" w:themeColor="text1"/>
          <w:sz w:val="26"/>
          <w:szCs w:val="26"/>
        </w:rPr>
        <w:t xml:space="preserve"> Yêu cầu Bên </w:t>
      </w:r>
      <w:r w:rsidR="00021604" w:rsidRPr="0024587F">
        <w:rPr>
          <w:rFonts w:eastAsia="Times New Roman" w:cs="Times New Roman"/>
          <w:color w:val="000000" w:themeColor="text1"/>
          <w:sz w:val="26"/>
          <w:szCs w:val="26"/>
        </w:rPr>
        <w:t>b</w:t>
      </w:r>
      <w:r w:rsidR="00DF5070" w:rsidRPr="0024587F">
        <w:rPr>
          <w:rFonts w:eastAsia="Times New Roman" w:cs="Times New Roman"/>
          <w:color w:val="000000" w:themeColor="text1"/>
          <w:sz w:val="26"/>
          <w:szCs w:val="26"/>
        </w:rPr>
        <w:t xml:space="preserve">án làm thủ tục đề nghị cấp Giấy chứng nhận theo quy định của pháp luật (trừ trường hợp Bên </w:t>
      </w:r>
      <w:r w:rsidRPr="0024587F">
        <w:rPr>
          <w:rFonts w:eastAsia="Times New Roman" w:cs="Times New Roman"/>
          <w:color w:val="000000" w:themeColor="text1"/>
          <w:sz w:val="26"/>
          <w:szCs w:val="26"/>
        </w:rPr>
        <w:t>m</w:t>
      </w:r>
      <w:r w:rsidR="00DF5070" w:rsidRPr="0024587F">
        <w:rPr>
          <w:rFonts w:eastAsia="Times New Roman" w:cs="Times New Roman"/>
          <w:color w:val="000000" w:themeColor="text1"/>
          <w:sz w:val="26"/>
          <w:szCs w:val="26"/>
        </w:rPr>
        <w:t>ua tự nguyện thực hiện thủ tục này theo thỏa thuận tại điểm h khoản 2 Điều 5 của hợp đồng này);</w:t>
      </w:r>
    </w:p>
    <w:p w14:paraId="61FB5091" w14:textId="77777777" w:rsidR="00DF5070" w:rsidRPr="0024587F" w:rsidRDefault="005A025F" w:rsidP="009C6241">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d</w:t>
      </w:r>
      <w:r w:rsidR="00DF5070" w:rsidRPr="0024587F">
        <w:rPr>
          <w:rFonts w:eastAsia="Times New Roman" w:cs="Times New Roman"/>
          <w:color w:val="000000" w:themeColor="text1"/>
          <w:sz w:val="26"/>
          <w:szCs w:val="26"/>
        </w:rPr>
        <w:t xml:space="preserve">) Được toàn quyền sở hữu, sử dụng và thực hiện các giao dịch đối với căn hộ đã mua theo quy định của pháp luật, đồng thời được sử dụng các dịch vụ hạ tầng do doanh nghiệp dịch vụ cung cấp trực tiếp hoặc thông qua Bên </w:t>
      </w:r>
      <w:r w:rsidRPr="0024587F">
        <w:rPr>
          <w:rFonts w:eastAsia="Times New Roman" w:cs="Times New Roman"/>
          <w:color w:val="000000" w:themeColor="text1"/>
          <w:sz w:val="26"/>
          <w:szCs w:val="26"/>
        </w:rPr>
        <w:t>b</w:t>
      </w:r>
      <w:r w:rsidR="00DF5070" w:rsidRPr="0024587F">
        <w:rPr>
          <w:rFonts w:eastAsia="Times New Roman" w:cs="Times New Roman"/>
          <w:color w:val="000000" w:themeColor="text1"/>
          <w:sz w:val="26"/>
          <w:szCs w:val="26"/>
        </w:rPr>
        <w:t>án sau khi nhận bàn giao căn hộ theo quy định về sử dụng các dịch vụ hạ tầng của doanh nghiệp cung cấp dịch vụ;</w:t>
      </w:r>
    </w:p>
    <w:p w14:paraId="014EC3FD" w14:textId="77777777" w:rsidR="00DF5070" w:rsidRPr="0024587F" w:rsidRDefault="005A025F" w:rsidP="005A025F">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đ</w:t>
      </w:r>
      <w:r w:rsidR="00DF5070" w:rsidRPr="0024587F">
        <w:rPr>
          <w:rFonts w:eastAsia="Times New Roman" w:cs="Times New Roman"/>
          <w:color w:val="000000" w:themeColor="text1"/>
          <w:sz w:val="26"/>
          <w:szCs w:val="26"/>
        </w:rPr>
        <w:t>) Nhận Giấy chứng nhận sau khi đã thanh toán đủ 100% tiền mua căn hộ và các loại thuế, phí, lệ phí liên quan đến căn hộ mua theo thỏa thuận trong hợp đồng này và theo quy định của pháp luật;</w:t>
      </w:r>
    </w:p>
    <w:p w14:paraId="45C1774F" w14:textId="77777777" w:rsidR="00DF5070" w:rsidRPr="0024587F" w:rsidRDefault="005A025F" w:rsidP="005A025F">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e</w:t>
      </w:r>
      <w:r w:rsidR="00DF5070" w:rsidRPr="0024587F">
        <w:rPr>
          <w:rFonts w:eastAsia="Times New Roman" w:cs="Times New Roman"/>
          <w:color w:val="000000" w:themeColor="text1"/>
          <w:sz w:val="26"/>
          <w:szCs w:val="26"/>
        </w:rPr>
        <w:t xml:space="preserve">) Yêu cầu Bên </w:t>
      </w:r>
      <w:r w:rsidR="0057505C" w:rsidRPr="0024587F">
        <w:rPr>
          <w:rFonts w:eastAsia="Times New Roman" w:cs="Times New Roman"/>
          <w:color w:val="000000" w:themeColor="text1"/>
          <w:sz w:val="26"/>
          <w:szCs w:val="26"/>
        </w:rPr>
        <w:t>b</w:t>
      </w:r>
      <w:r w:rsidR="00DF5070" w:rsidRPr="0024587F">
        <w:rPr>
          <w:rFonts w:eastAsia="Times New Roman" w:cs="Times New Roman"/>
          <w:color w:val="000000" w:themeColor="text1"/>
          <w:sz w:val="26"/>
          <w:szCs w:val="26"/>
        </w:rPr>
        <w:t>án hoàn thành việc xây dựng các công trình hạ tầng kỹ thuật và hạ tầng xã hội theo đúng nội dung, tiến độ dự án đã được phê duyệt;</w:t>
      </w:r>
    </w:p>
    <w:p w14:paraId="2A0AE699" w14:textId="77777777" w:rsidR="00DF5070" w:rsidRPr="0024587F" w:rsidRDefault="0057505C" w:rsidP="0057505C">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g</w:t>
      </w:r>
      <w:r w:rsidR="00DF5070" w:rsidRPr="0024587F">
        <w:rPr>
          <w:rFonts w:eastAsia="Times New Roman" w:cs="Times New Roman"/>
          <w:color w:val="000000" w:themeColor="text1"/>
          <w:sz w:val="26"/>
          <w:szCs w:val="26"/>
        </w:rPr>
        <w:t xml:space="preserve">) Có quyền từ chối nhận bàn giao căn hộ nếu Bên </w:t>
      </w:r>
      <w:r w:rsidRPr="0024587F">
        <w:rPr>
          <w:rFonts w:eastAsia="Times New Roman" w:cs="Times New Roman"/>
          <w:color w:val="000000" w:themeColor="text1"/>
          <w:sz w:val="26"/>
          <w:szCs w:val="26"/>
        </w:rPr>
        <w:t>b</w:t>
      </w:r>
      <w:r w:rsidR="00DF5070" w:rsidRPr="0024587F">
        <w:rPr>
          <w:rFonts w:eastAsia="Times New Roman" w:cs="Times New Roman"/>
          <w:color w:val="000000" w:themeColor="text1"/>
          <w:sz w:val="26"/>
          <w:szCs w:val="26"/>
        </w:rPr>
        <w:t xml:space="preserve">án không hoàn thành việc xây dựng và đưa vào sử dụng các công trình hạ tầng phục vụ nhu cầu ở thiết yếu của Bên </w:t>
      </w:r>
      <w:r w:rsidRPr="0024587F">
        <w:rPr>
          <w:rFonts w:eastAsia="Times New Roman" w:cs="Times New Roman"/>
          <w:color w:val="000000" w:themeColor="text1"/>
          <w:sz w:val="26"/>
          <w:szCs w:val="26"/>
        </w:rPr>
        <w:t>m</w:t>
      </w:r>
      <w:r w:rsidR="00DF5070" w:rsidRPr="0024587F">
        <w:rPr>
          <w:rFonts w:eastAsia="Times New Roman" w:cs="Times New Roman"/>
          <w:color w:val="000000" w:themeColor="text1"/>
          <w:sz w:val="26"/>
          <w:szCs w:val="26"/>
        </w:rPr>
        <w:t xml:space="preserve">ua theo đúng thỏa thuận tại khoản 4 Điều 4 của hợp đồng này hoặc trong trường hợp diện tích sử dụng căn hộ thực tế nhỏ hơn/lớn hơn …% so với diện tích sử dụng căn hộ ghi trong hợp đồng này. Việc từ chối nhận bàn giao căn hộ trong trường hợp này không bị coi là vi phạm các điều kiện bàn giao căn hộ của Bên </w:t>
      </w:r>
      <w:r w:rsidRPr="0024587F">
        <w:rPr>
          <w:rFonts w:eastAsia="Times New Roman" w:cs="Times New Roman"/>
          <w:color w:val="000000" w:themeColor="text1"/>
          <w:sz w:val="26"/>
          <w:szCs w:val="26"/>
        </w:rPr>
        <w:t>m</w:t>
      </w:r>
      <w:r w:rsidR="00DF5070" w:rsidRPr="0024587F">
        <w:rPr>
          <w:rFonts w:eastAsia="Times New Roman" w:cs="Times New Roman"/>
          <w:color w:val="000000" w:themeColor="text1"/>
          <w:sz w:val="26"/>
          <w:szCs w:val="26"/>
        </w:rPr>
        <w:t xml:space="preserve">ua đối với Bên </w:t>
      </w:r>
      <w:r w:rsidRPr="0024587F">
        <w:rPr>
          <w:rFonts w:eastAsia="Times New Roman" w:cs="Times New Roman"/>
          <w:color w:val="000000" w:themeColor="text1"/>
          <w:sz w:val="26"/>
          <w:szCs w:val="26"/>
        </w:rPr>
        <w:t>b</w:t>
      </w:r>
      <w:r w:rsidR="00DF5070" w:rsidRPr="0024587F">
        <w:rPr>
          <w:rFonts w:eastAsia="Times New Roman" w:cs="Times New Roman"/>
          <w:color w:val="000000" w:themeColor="text1"/>
          <w:sz w:val="26"/>
          <w:szCs w:val="26"/>
        </w:rPr>
        <w:t>án;</w:t>
      </w:r>
    </w:p>
    <w:p w14:paraId="7F3D32CD" w14:textId="77777777" w:rsidR="00DF5070" w:rsidRPr="0024587F" w:rsidRDefault="0057505C" w:rsidP="0057505C">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h</w:t>
      </w:r>
      <w:r w:rsidR="00DF5070" w:rsidRPr="0024587F">
        <w:rPr>
          <w:rFonts w:eastAsia="Times New Roman" w:cs="Times New Roman"/>
          <w:color w:val="000000" w:themeColor="text1"/>
          <w:sz w:val="26"/>
          <w:szCs w:val="26"/>
        </w:rPr>
        <w:t xml:space="preserve">) Yêu cầu Bên </w:t>
      </w:r>
      <w:r w:rsidRPr="0024587F">
        <w:rPr>
          <w:rFonts w:eastAsia="Times New Roman" w:cs="Times New Roman"/>
          <w:color w:val="000000" w:themeColor="text1"/>
          <w:sz w:val="26"/>
          <w:szCs w:val="26"/>
        </w:rPr>
        <w:t>b</w:t>
      </w:r>
      <w:r w:rsidR="00DF5070" w:rsidRPr="0024587F">
        <w:rPr>
          <w:rFonts w:eastAsia="Times New Roman" w:cs="Times New Roman"/>
          <w:color w:val="000000" w:themeColor="text1"/>
          <w:sz w:val="26"/>
          <w:szCs w:val="26"/>
        </w:rPr>
        <w:t>án tổ chức Hội nghị nhà chung cư lần đầu để thành lập Ban Quản trị nhà chung cư nơi có căn hộ mua khi có đủ điều kiện thành lập Ban quản trị nhà chung cư theo quy định của pháp luật;</w:t>
      </w:r>
    </w:p>
    <w:p w14:paraId="69D2DDA7" w14:textId="77777777" w:rsidR="00DF5070" w:rsidRPr="0024587F" w:rsidRDefault="009C04CF" w:rsidP="009C04CF">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i</w:t>
      </w:r>
      <w:r w:rsidR="00DF5070" w:rsidRPr="0024587F">
        <w:rPr>
          <w:rFonts w:eastAsia="Times New Roman" w:cs="Times New Roman"/>
          <w:color w:val="000000" w:themeColor="text1"/>
          <w:sz w:val="26"/>
          <w:szCs w:val="26"/>
        </w:rPr>
        <w:t xml:space="preserve">) Yêu cầu Bên </w:t>
      </w:r>
      <w:r w:rsidRPr="0024587F">
        <w:rPr>
          <w:rFonts w:eastAsia="Times New Roman" w:cs="Times New Roman"/>
          <w:color w:val="000000" w:themeColor="text1"/>
          <w:sz w:val="26"/>
          <w:szCs w:val="26"/>
        </w:rPr>
        <w:t>b</w:t>
      </w:r>
      <w:r w:rsidR="00DF5070" w:rsidRPr="0024587F">
        <w:rPr>
          <w:rFonts w:eastAsia="Times New Roman" w:cs="Times New Roman"/>
          <w:color w:val="000000" w:themeColor="text1"/>
          <w:sz w:val="26"/>
          <w:szCs w:val="26"/>
        </w:rPr>
        <w:t xml:space="preserve">án hỗ trợ thủ tục thế chấp căn hộ đã mua tại tổ chức tín dụng trong trường hợp Bên </w:t>
      </w:r>
      <w:r w:rsidRPr="0024587F">
        <w:rPr>
          <w:rFonts w:eastAsia="Times New Roman" w:cs="Times New Roman"/>
          <w:color w:val="000000" w:themeColor="text1"/>
          <w:sz w:val="26"/>
          <w:szCs w:val="26"/>
        </w:rPr>
        <w:t>m</w:t>
      </w:r>
      <w:r w:rsidR="00DF5070" w:rsidRPr="0024587F">
        <w:rPr>
          <w:rFonts w:eastAsia="Times New Roman" w:cs="Times New Roman"/>
          <w:color w:val="000000" w:themeColor="text1"/>
          <w:sz w:val="26"/>
          <w:szCs w:val="26"/>
        </w:rPr>
        <w:t>ua có nhu cầu thế chấp căn hộ tại tổ chức tín dụng;</w:t>
      </w:r>
    </w:p>
    <w:p w14:paraId="598E412F" w14:textId="77777777" w:rsidR="00DF5070" w:rsidRPr="0024587F" w:rsidRDefault="009C04CF" w:rsidP="009C04CF">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k</w:t>
      </w:r>
      <w:r w:rsidR="00DF5070" w:rsidRPr="0024587F">
        <w:rPr>
          <w:rFonts w:eastAsia="Times New Roman" w:cs="Times New Roman"/>
          <w:color w:val="000000" w:themeColor="text1"/>
          <w:sz w:val="26"/>
          <w:szCs w:val="26"/>
        </w:rPr>
        <w:t xml:space="preserve">) Yêu cầu Bên </w:t>
      </w:r>
      <w:r w:rsidRPr="0024587F">
        <w:rPr>
          <w:rFonts w:eastAsia="Times New Roman" w:cs="Times New Roman"/>
          <w:color w:val="000000" w:themeColor="text1"/>
          <w:sz w:val="26"/>
          <w:szCs w:val="26"/>
        </w:rPr>
        <w:t>b</w:t>
      </w:r>
      <w:r w:rsidR="00DF5070" w:rsidRPr="0024587F">
        <w:rPr>
          <w:rFonts w:eastAsia="Times New Roman" w:cs="Times New Roman"/>
          <w:color w:val="000000" w:themeColor="text1"/>
          <w:sz w:val="26"/>
          <w:szCs w:val="26"/>
        </w:rPr>
        <w:t xml:space="preserve">án </w:t>
      </w:r>
      <w:r w:rsidR="00AF17B8" w:rsidRPr="0024587F">
        <w:rPr>
          <w:rFonts w:eastAsia="Times New Roman" w:cs="Times New Roman"/>
          <w:color w:val="000000" w:themeColor="text1"/>
          <w:sz w:val="26"/>
          <w:szCs w:val="26"/>
        </w:rPr>
        <w:t>bàn giao</w:t>
      </w:r>
      <w:r w:rsidR="00DF5070" w:rsidRPr="0024587F">
        <w:rPr>
          <w:rFonts w:eastAsia="Times New Roman" w:cs="Times New Roman"/>
          <w:color w:val="000000" w:themeColor="text1"/>
          <w:sz w:val="26"/>
          <w:szCs w:val="26"/>
        </w:rPr>
        <w:t xml:space="preserve"> kinh phí bảo trì nhà chung cư theo đúng thỏa thuận tại điểm b khoản 3 Điều 3 của hợp đồng này;</w:t>
      </w:r>
    </w:p>
    <w:p w14:paraId="41678908" w14:textId="77777777" w:rsidR="00F95413" w:rsidRPr="0024587F" w:rsidRDefault="00F95413" w:rsidP="00F95413">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l) Yêu cầu Bên bán nộp phạt vi phạm hợp đồng hoặc bồi thường thiệt hại khi vi phạm các thỏa thuận thuộc diện phải nộp phạt hoặc phải bồi thường trong hợp đồng này hoặc theo quyết định của cơ quan nhà nước có thẩm quyền;</w:t>
      </w:r>
    </w:p>
    <w:p w14:paraId="3C00D365" w14:textId="77777777" w:rsidR="00F230CC" w:rsidRPr="0024587F" w:rsidRDefault="00F95413" w:rsidP="009C04CF">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Style w:val="fontstyle01"/>
          <w:color w:val="000000" w:themeColor="text1"/>
        </w:rPr>
        <w:t>m</w:t>
      </w:r>
      <w:r w:rsidR="00F230CC" w:rsidRPr="0024587F">
        <w:rPr>
          <w:rStyle w:val="fontstyle01"/>
          <w:color w:val="000000" w:themeColor="text1"/>
        </w:rPr>
        <w:t xml:space="preserve">) Các quyền khác theo </w:t>
      </w:r>
      <w:r w:rsidR="00AF17B8" w:rsidRPr="0024587F">
        <w:rPr>
          <w:rStyle w:val="fontstyle01"/>
          <w:color w:val="000000" w:themeColor="text1"/>
        </w:rPr>
        <w:t>thoả thuận</w:t>
      </w:r>
      <w:r w:rsidR="00CE6103" w:rsidRPr="0024587F">
        <w:rPr>
          <w:rStyle w:val="fontstyle01"/>
          <w:color w:val="000000" w:themeColor="text1"/>
        </w:rPr>
        <w:t xml:space="preserve"> giữa 2 bên</w:t>
      </w:r>
      <w:r w:rsidR="00362071" w:rsidRPr="0024587F">
        <w:rPr>
          <w:rStyle w:val="fontstyle01"/>
          <w:color w:val="000000" w:themeColor="text1"/>
        </w:rPr>
        <w:t xml:space="preserve"> trên cơ sở cân bằng lợi ích giữa các bên nhưng không trái các </w:t>
      </w:r>
      <w:r w:rsidR="00F230CC" w:rsidRPr="0024587F">
        <w:rPr>
          <w:rStyle w:val="fontstyle01"/>
          <w:color w:val="000000" w:themeColor="text1"/>
        </w:rPr>
        <w:t>quy định của pháp luật.</w:t>
      </w:r>
    </w:p>
    <w:p w14:paraId="06BA9B38" w14:textId="77777777" w:rsidR="00DF5070" w:rsidRPr="0024587F" w:rsidRDefault="00DF5070" w:rsidP="00F95413">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2. Nghĩa vụ của Bên </w:t>
      </w:r>
      <w:r w:rsidR="00F95413"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ua</w:t>
      </w:r>
    </w:p>
    <w:p w14:paraId="3FE1586F" w14:textId="77777777" w:rsidR="00DF5070" w:rsidRPr="0024587F" w:rsidRDefault="00DF5070" w:rsidP="00F95413">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a) Thanh toán đầy đủ và đúng hạn số tiền mua căn hộ và kinh phí bảo trì phần sở hữu chung 2% theo thỏa thuận tại Điều 3 của hợp đồng này không phụ thuộc vào việc có hay không có thông báo thanh toán tiền mua căn hộ của Bên </w:t>
      </w:r>
      <w:r w:rsidR="00084ADB" w:rsidRPr="0024587F">
        <w:rPr>
          <w:rFonts w:eastAsia="Times New Roman" w:cs="Times New Roman"/>
          <w:color w:val="000000" w:themeColor="text1"/>
          <w:sz w:val="26"/>
          <w:szCs w:val="26"/>
        </w:rPr>
        <w:t>b</w:t>
      </w:r>
      <w:r w:rsidRPr="0024587F">
        <w:rPr>
          <w:rFonts w:eastAsia="Times New Roman" w:cs="Times New Roman"/>
          <w:color w:val="000000" w:themeColor="text1"/>
          <w:sz w:val="26"/>
          <w:szCs w:val="26"/>
        </w:rPr>
        <w:t>án;</w:t>
      </w:r>
    </w:p>
    <w:p w14:paraId="430A70CB" w14:textId="77777777" w:rsidR="00DF5070" w:rsidRPr="0024587F" w:rsidRDefault="00DF5070" w:rsidP="00084ADB">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b) Nhận bàn giao căn hộ theo thỏa thuận trong hợp đồng này;</w:t>
      </w:r>
    </w:p>
    <w:p w14:paraId="0295E6C1" w14:textId="77777777" w:rsidR="00DF5070" w:rsidRPr="0024587F" w:rsidRDefault="00DF5070" w:rsidP="00084ADB">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c) Kể từ ngày nhận bàn giao căn hộ, Bên </w:t>
      </w:r>
      <w:r w:rsidR="00084ADB"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ua hoàn toàn chịu trách nhiệm đối với căn hộ đã mua và tự chịu trách nhiệm về việc mua, duy trì các hợp đồng bảo hiểm cần thiết đối với mọi rủi ro, thiệt hại liên quan đến căn hộ và bảo hiểm trách nhiệm dân sự phù hợp với quy định của pháp luật;</w:t>
      </w:r>
    </w:p>
    <w:p w14:paraId="4BC226C5" w14:textId="77777777" w:rsidR="00DF5070" w:rsidRPr="0024587F" w:rsidRDefault="00DF5070" w:rsidP="00084ADB">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d) Kể từ ngày nhận bàn giao căn hộ, kể cả trường hợp Bên </w:t>
      </w:r>
      <w:r w:rsidR="00084ADB"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 xml:space="preserve">ua chưa vào sử dụng căn hộ thì căn hộ sẽ được quản lý và bảo trì theo nội quy quản lý sử dụng nhà chung cư và Bên </w:t>
      </w:r>
      <w:r w:rsidR="00084ADB"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ua phải tuân thủ các quy định được nêu trong Bản nội quy quản lý sử dụng nhà chung cư;</w:t>
      </w:r>
    </w:p>
    <w:p w14:paraId="7256374C" w14:textId="77777777" w:rsidR="00DF5070" w:rsidRPr="0024587F" w:rsidRDefault="00DF5070" w:rsidP="00084ADB">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đ) Thanh toán các khoản thuế, phí và lệ phí theo quy định của pháp luật mà Bên </w:t>
      </w:r>
      <w:r w:rsidR="00084ADB"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ua phải nộp như thỏa thuận tại Điều 7 của hợp đồng này;</w:t>
      </w:r>
    </w:p>
    <w:p w14:paraId="70944662" w14:textId="77777777" w:rsidR="00DF5070" w:rsidRPr="0024587F" w:rsidRDefault="00DF5070" w:rsidP="00084ADB">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e) Thanh toán các khoản chi phí dịch vụ như: điện, nước, truyền hình cáp, truyền hình vệ tinh, thông tin liên lạc</w:t>
      </w:r>
      <w:r w:rsidR="00BD6A97" w:rsidRPr="0024587F">
        <w:rPr>
          <w:rFonts w:eastAsia="Times New Roman" w:cs="Times New Roman"/>
          <w:color w:val="000000" w:themeColor="text1"/>
          <w:sz w:val="26"/>
          <w:szCs w:val="26"/>
        </w:rPr>
        <w:t>,</w:t>
      </w:r>
      <w:r w:rsidRPr="0024587F">
        <w:rPr>
          <w:rFonts w:eastAsia="Times New Roman" w:cs="Times New Roman"/>
          <w:color w:val="000000" w:themeColor="text1"/>
          <w:sz w:val="26"/>
          <w:szCs w:val="26"/>
        </w:rPr>
        <w:t xml:space="preserve"> … và các khoản thuế, phí khác phát sinh do nhu cầu sử dụng của Bên </w:t>
      </w:r>
      <w:r w:rsidR="00084ADB"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ua theo quy định;</w:t>
      </w:r>
    </w:p>
    <w:p w14:paraId="035D0D79" w14:textId="77777777" w:rsidR="00DF5070" w:rsidRPr="0024587F" w:rsidRDefault="00DF5070" w:rsidP="00084ADB">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g) Thanh toán kinh phí quản lý vận hành nhà chung cư và các chi phí </w:t>
      </w:r>
      <w:r w:rsidR="006B3F33" w:rsidRPr="0024587F">
        <w:rPr>
          <w:rFonts w:eastAsia="Times New Roman" w:cs="Times New Roman"/>
          <w:color w:val="000000" w:themeColor="text1"/>
          <w:sz w:val="26"/>
          <w:szCs w:val="26"/>
        </w:rPr>
        <w:t xml:space="preserve">phát sinh </w:t>
      </w:r>
      <w:r w:rsidRPr="0024587F">
        <w:rPr>
          <w:rFonts w:eastAsia="Times New Roman" w:cs="Times New Roman"/>
          <w:color w:val="000000" w:themeColor="text1"/>
          <w:sz w:val="26"/>
          <w:szCs w:val="26"/>
        </w:rPr>
        <w:t xml:space="preserve">khác </w:t>
      </w:r>
      <w:r w:rsidR="00084ADB" w:rsidRPr="0024587F">
        <w:rPr>
          <w:rFonts w:eastAsia="Times New Roman" w:cs="Times New Roman"/>
          <w:color w:val="000000" w:themeColor="text1"/>
          <w:sz w:val="26"/>
          <w:szCs w:val="26"/>
        </w:rPr>
        <w:t xml:space="preserve">theo thoả thuận </w:t>
      </w:r>
      <w:r w:rsidR="00C46924" w:rsidRPr="0024587F">
        <w:rPr>
          <w:rFonts w:eastAsia="Times New Roman" w:cs="Times New Roman"/>
          <w:color w:val="000000" w:themeColor="text1"/>
          <w:sz w:val="26"/>
          <w:szCs w:val="26"/>
        </w:rPr>
        <w:t xml:space="preserve">quy định tại khoản 5 Điều 11 của hợp đồng này, </w:t>
      </w:r>
      <w:r w:rsidRPr="0024587F">
        <w:rPr>
          <w:rFonts w:eastAsia="Times New Roman" w:cs="Times New Roman"/>
          <w:color w:val="000000" w:themeColor="text1"/>
          <w:sz w:val="26"/>
          <w:szCs w:val="26"/>
        </w:rPr>
        <w:t xml:space="preserve">kể cả trường hợp Bên </w:t>
      </w:r>
      <w:r w:rsidR="00C46924"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ua không sử dụng căn hộ đã mua;</w:t>
      </w:r>
    </w:p>
    <w:p w14:paraId="23DA95C7" w14:textId="77777777" w:rsidR="00DF5070" w:rsidRPr="0024587F" w:rsidRDefault="00DF5070" w:rsidP="00C46924">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h) Chấp hành các quy định của Quy chế quản lý sử dụng nhà chung cư theo quy định pháp luật và Bản nội quy nhà chung cư đính kèm theo hợp đồng này;</w:t>
      </w:r>
    </w:p>
    <w:p w14:paraId="13B0BD53" w14:textId="77777777" w:rsidR="00DF5070" w:rsidRPr="0024587F" w:rsidRDefault="00DF5070" w:rsidP="00C46924">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i) Tạo điều kiện thuận lợi cho doanh nghiệp quản lý vận hành trong việc bảo trì, quản lý vận hành nhà chung cư;</w:t>
      </w:r>
    </w:p>
    <w:p w14:paraId="7E5BDE4F" w14:textId="77777777" w:rsidR="00DF5070" w:rsidRPr="0024587F" w:rsidRDefault="00DF5070" w:rsidP="00C46924">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k) Sử dụng căn hộ đúng mục đích để ở theo quy định của pháp luật về nhà và theo thỏa thuận trong hợp đồng này;</w:t>
      </w:r>
    </w:p>
    <w:p w14:paraId="256C6FA4" w14:textId="77777777" w:rsidR="00DF5070" w:rsidRPr="0024587F" w:rsidRDefault="00DF5070" w:rsidP="00C46924">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l) Nộp phạt vi phạm hợp đồng và bồi thường thiệt hại cho Bên </w:t>
      </w:r>
      <w:r w:rsidR="00C46924" w:rsidRPr="0024587F">
        <w:rPr>
          <w:rFonts w:eastAsia="Times New Roman" w:cs="Times New Roman"/>
          <w:color w:val="000000" w:themeColor="text1"/>
          <w:sz w:val="26"/>
          <w:szCs w:val="26"/>
        </w:rPr>
        <w:t>b</w:t>
      </w:r>
      <w:r w:rsidR="002E5C9D" w:rsidRPr="0024587F">
        <w:rPr>
          <w:rFonts w:eastAsia="Times New Roman" w:cs="Times New Roman"/>
          <w:color w:val="000000" w:themeColor="text1"/>
          <w:sz w:val="26"/>
          <w:szCs w:val="26"/>
        </w:rPr>
        <w:t>á</w:t>
      </w:r>
      <w:r w:rsidRPr="0024587F">
        <w:rPr>
          <w:rFonts w:eastAsia="Times New Roman" w:cs="Times New Roman"/>
          <w:color w:val="000000" w:themeColor="text1"/>
          <w:sz w:val="26"/>
          <w:szCs w:val="26"/>
        </w:rPr>
        <w:t>n khi vi phạm các thỏa thuận thuộc diện phải nộp phạt hoặc bồi thường theo quy định trong hợp đồng này hoặc theo quyết định của cơ quan nhà nước có thẩm quyền;</w:t>
      </w:r>
    </w:p>
    <w:p w14:paraId="4C03B2A1" w14:textId="77777777" w:rsidR="00DF5070" w:rsidRPr="0024587F" w:rsidRDefault="00DF5070" w:rsidP="00C46924">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m) Thực hiện các nghĩa vụ khác theo quyết định của cơ quan nhà nước có thẩm quyền khi vi phạm các quy định về quản lý, sử dụng nhà chung cư;</w:t>
      </w:r>
    </w:p>
    <w:p w14:paraId="44E8B257" w14:textId="77777777" w:rsidR="007000DD" w:rsidRPr="0024587F" w:rsidRDefault="007000DD" w:rsidP="009D6C87">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Style w:val="fontstyle01"/>
          <w:color w:val="000000" w:themeColor="text1"/>
        </w:rPr>
        <w:t xml:space="preserve">n) Các nghĩa vụ khác theo </w:t>
      </w:r>
      <w:r w:rsidR="002E5C9D" w:rsidRPr="0024587F">
        <w:rPr>
          <w:rStyle w:val="fontstyle01"/>
          <w:color w:val="000000" w:themeColor="text1"/>
        </w:rPr>
        <w:t xml:space="preserve">thoả thuận giữa hai bên trên cơ sở cân bằng lợi ích giữa các bên nhưng không trái các </w:t>
      </w:r>
      <w:r w:rsidRPr="0024587F">
        <w:rPr>
          <w:rStyle w:val="fontstyle01"/>
          <w:color w:val="000000" w:themeColor="text1"/>
        </w:rPr>
        <w:t>quy định của pháp luật.</w:t>
      </w:r>
    </w:p>
    <w:p w14:paraId="2E0E8401" w14:textId="77777777" w:rsidR="00DF5070" w:rsidRPr="0024587F" w:rsidRDefault="00DF5070" w:rsidP="009D6C87">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b/>
          <w:bCs/>
          <w:color w:val="000000" w:themeColor="text1"/>
          <w:sz w:val="26"/>
          <w:szCs w:val="26"/>
        </w:rPr>
        <w:t>Điều 7. Thuế và các khoản phí, lệ phí liên quan</w:t>
      </w:r>
    </w:p>
    <w:p w14:paraId="7DEAF061" w14:textId="77777777" w:rsidR="00DF5070" w:rsidRPr="0024587F" w:rsidRDefault="00DF5070" w:rsidP="009D6C87">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1. Bên </w:t>
      </w:r>
      <w:r w:rsidR="009D6C87"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 xml:space="preserve">ua phải thanh toán lệ phí trước bạ và các loại thuế, phí, lệ phí có liên quan đến việc cấp Giấy chứng nhận theo quy định của pháp luật khi Bên </w:t>
      </w:r>
      <w:r w:rsidR="00F03AB4" w:rsidRPr="0024587F">
        <w:rPr>
          <w:rFonts w:eastAsia="Times New Roman" w:cs="Times New Roman"/>
          <w:color w:val="000000" w:themeColor="text1"/>
          <w:sz w:val="26"/>
          <w:szCs w:val="26"/>
        </w:rPr>
        <w:t>b</w:t>
      </w:r>
      <w:r w:rsidRPr="0024587F">
        <w:rPr>
          <w:rFonts w:eastAsia="Times New Roman" w:cs="Times New Roman"/>
          <w:color w:val="000000" w:themeColor="text1"/>
          <w:sz w:val="26"/>
          <w:szCs w:val="26"/>
        </w:rPr>
        <w:t xml:space="preserve">án làm thủ tục cấp Giấy chứng nhận cho Bên </w:t>
      </w:r>
      <w:r w:rsidR="00F03AB4"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ua và trong quá trình sở hữu, sử dụng căn hộ kể từ thời điểm nhận bàn giao căn hộ.</w:t>
      </w:r>
    </w:p>
    <w:p w14:paraId="3914A729" w14:textId="77777777" w:rsidR="00DF5070" w:rsidRPr="0024587F" w:rsidRDefault="00DF5070" w:rsidP="00F03AB4">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2. Bên </w:t>
      </w:r>
      <w:r w:rsidR="00F03AB4"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ua có trách nhiệm nộp thuế và các loại phí, lệ phí, chi phí (nếu có) theo quy định cho Nhà nước khi thực hiện bán căn hộ đã mua cho người khác.</w:t>
      </w:r>
    </w:p>
    <w:p w14:paraId="685D955A" w14:textId="77777777" w:rsidR="00DF5070" w:rsidRPr="0024587F" w:rsidRDefault="00DF5070" w:rsidP="00F03AB4">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3. Bên </w:t>
      </w:r>
      <w:r w:rsidR="00F03AB4" w:rsidRPr="0024587F">
        <w:rPr>
          <w:rFonts w:eastAsia="Times New Roman" w:cs="Times New Roman"/>
          <w:color w:val="000000" w:themeColor="text1"/>
          <w:sz w:val="26"/>
          <w:szCs w:val="26"/>
        </w:rPr>
        <w:t>b</w:t>
      </w:r>
      <w:r w:rsidRPr="0024587F">
        <w:rPr>
          <w:rFonts w:eastAsia="Times New Roman" w:cs="Times New Roman"/>
          <w:color w:val="000000" w:themeColor="text1"/>
          <w:sz w:val="26"/>
          <w:szCs w:val="26"/>
        </w:rPr>
        <w:t xml:space="preserve">án có trách nhiệm nộp các nghĩa vụ tài chính thuộc trách nhiệm của Bên </w:t>
      </w:r>
      <w:r w:rsidR="00F03AB4" w:rsidRPr="0024587F">
        <w:rPr>
          <w:rFonts w:eastAsia="Times New Roman" w:cs="Times New Roman"/>
          <w:color w:val="000000" w:themeColor="text1"/>
          <w:sz w:val="26"/>
          <w:szCs w:val="26"/>
        </w:rPr>
        <w:t>b</w:t>
      </w:r>
      <w:r w:rsidRPr="0024587F">
        <w:rPr>
          <w:rFonts w:eastAsia="Times New Roman" w:cs="Times New Roman"/>
          <w:color w:val="000000" w:themeColor="text1"/>
          <w:sz w:val="26"/>
          <w:szCs w:val="26"/>
        </w:rPr>
        <w:t>án cho Nhà nước theo quy định của pháp luật.</w:t>
      </w:r>
    </w:p>
    <w:p w14:paraId="69378625" w14:textId="77777777" w:rsidR="00FA50F7" w:rsidRPr="0024587F" w:rsidRDefault="00FA50F7" w:rsidP="00F03AB4">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4. Các thỏa thuận khác của hai bên: ……………………………………………………</w:t>
      </w:r>
    </w:p>
    <w:p w14:paraId="12221B3A" w14:textId="77777777" w:rsidR="00DF5070" w:rsidRPr="0024587F" w:rsidRDefault="00DF5070" w:rsidP="00F03AB4">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b/>
          <w:bCs/>
          <w:color w:val="000000" w:themeColor="text1"/>
          <w:sz w:val="26"/>
          <w:szCs w:val="26"/>
        </w:rPr>
        <w:t>Điều 8. Giao nhận căn hộ</w:t>
      </w:r>
    </w:p>
    <w:p w14:paraId="417B351F" w14:textId="77777777" w:rsidR="009813B1" w:rsidRPr="0024587F" w:rsidRDefault="00DF5070" w:rsidP="00F03AB4">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1. Điều kiện giao nhận căn hộ: </w:t>
      </w:r>
    </w:p>
    <w:p w14:paraId="2EB1B0D1" w14:textId="77777777" w:rsidR="009813B1" w:rsidRPr="0024587F" w:rsidRDefault="009813B1" w:rsidP="00F03AB4">
      <w:pPr>
        <w:shd w:val="clear" w:color="auto" w:fill="FFFFFF"/>
        <w:spacing w:before="120" w:after="120" w:line="264" w:lineRule="auto"/>
        <w:ind w:firstLine="720"/>
        <w:jc w:val="both"/>
        <w:rPr>
          <w:rFonts w:eastAsia="Times New Roman" w:cs="Times New Roman"/>
          <w:iCs/>
          <w:color w:val="000000" w:themeColor="text1"/>
          <w:sz w:val="26"/>
          <w:szCs w:val="26"/>
        </w:rPr>
      </w:pPr>
      <w:r w:rsidRPr="0024587F">
        <w:rPr>
          <w:rFonts w:eastAsia="Times New Roman" w:cs="Times New Roman"/>
          <w:iCs/>
          <w:color w:val="000000" w:themeColor="text1"/>
          <w:sz w:val="26"/>
          <w:szCs w:val="26"/>
        </w:rPr>
        <w:t xml:space="preserve">- </w:t>
      </w:r>
      <w:r w:rsidR="00DF5070" w:rsidRPr="0024587F">
        <w:rPr>
          <w:rFonts w:eastAsia="Times New Roman" w:cs="Times New Roman"/>
          <w:iCs/>
          <w:color w:val="000000" w:themeColor="text1"/>
          <w:sz w:val="26"/>
          <w:szCs w:val="26"/>
        </w:rPr>
        <w:t xml:space="preserve">Bên </w:t>
      </w:r>
      <w:r w:rsidR="00EB1E5F" w:rsidRPr="0024587F">
        <w:rPr>
          <w:rFonts w:eastAsia="Times New Roman" w:cs="Times New Roman"/>
          <w:iCs/>
          <w:color w:val="000000" w:themeColor="text1"/>
          <w:sz w:val="26"/>
          <w:szCs w:val="26"/>
        </w:rPr>
        <w:t>b</w:t>
      </w:r>
      <w:r w:rsidR="00DF5070" w:rsidRPr="0024587F">
        <w:rPr>
          <w:rFonts w:eastAsia="Times New Roman" w:cs="Times New Roman"/>
          <w:iCs/>
          <w:color w:val="000000" w:themeColor="text1"/>
          <w:sz w:val="26"/>
          <w:szCs w:val="26"/>
        </w:rPr>
        <w:t>án xây dựng xong căn hộ theo thiết kế</w:t>
      </w:r>
      <w:r w:rsidR="007E3B67" w:rsidRPr="0024587F">
        <w:rPr>
          <w:rFonts w:eastAsia="Times New Roman" w:cs="Times New Roman"/>
          <w:iCs/>
          <w:color w:val="000000" w:themeColor="text1"/>
          <w:sz w:val="26"/>
          <w:szCs w:val="26"/>
        </w:rPr>
        <w:t>.</w:t>
      </w:r>
    </w:p>
    <w:p w14:paraId="71D9117F" w14:textId="77777777" w:rsidR="00DF5070" w:rsidRPr="0024587F" w:rsidRDefault="009813B1" w:rsidP="00EB1E5F">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iCs/>
          <w:color w:val="000000" w:themeColor="text1"/>
          <w:sz w:val="26"/>
          <w:szCs w:val="26"/>
        </w:rPr>
        <w:t xml:space="preserve">- </w:t>
      </w:r>
      <w:r w:rsidR="00DF5070" w:rsidRPr="0024587F">
        <w:rPr>
          <w:rFonts w:eastAsia="Times New Roman" w:cs="Times New Roman"/>
          <w:iCs/>
          <w:color w:val="000000" w:themeColor="text1"/>
          <w:sz w:val="26"/>
          <w:szCs w:val="26"/>
        </w:rPr>
        <w:t xml:space="preserve">Bên </w:t>
      </w:r>
      <w:r w:rsidR="00EB1E5F" w:rsidRPr="0024587F">
        <w:rPr>
          <w:rFonts w:eastAsia="Times New Roman" w:cs="Times New Roman"/>
          <w:iCs/>
          <w:color w:val="000000" w:themeColor="text1"/>
          <w:sz w:val="26"/>
          <w:szCs w:val="26"/>
        </w:rPr>
        <w:t>m</w:t>
      </w:r>
      <w:r w:rsidR="00DF5070" w:rsidRPr="0024587F">
        <w:rPr>
          <w:rFonts w:eastAsia="Times New Roman" w:cs="Times New Roman"/>
          <w:iCs/>
          <w:color w:val="000000" w:themeColor="text1"/>
          <w:sz w:val="26"/>
          <w:szCs w:val="26"/>
        </w:rPr>
        <w:t xml:space="preserve">ua </w:t>
      </w:r>
      <w:r w:rsidR="00A262E9" w:rsidRPr="0024587F">
        <w:rPr>
          <w:rFonts w:eastAsia="Times New Roman" w:cs="Times New Roman"/>
          <w:iCs/>
          <w:color w:val="000000" w:themeColor="text1"/>
          <w:sz w:val="26"/>
          <w:szCs w:val="26"/>
        </w:rPr>
        <w:t xml:space="preserve">thanh toán cho Bên </w:t>
      </w:r>
      <w:r w:rsidR="00EB1E5F" w:rsidRPr="0024587F">
        <w:rPr>
          <w:rFonts w:eastAsia="Times New Roman" w:cs="Times New Roman"/>
          <w:iCs/>
          <w:color w:val="000000" w:themeColor="text1"/>
          <w:sz w:val="26"/>
          <w:szCs w:val="26"/>
        </w:rPr>
        <w:t>b</w:t>
      </w:r>
      <w:r w:rsidR="00A262E9" w:rsidRPr="0024587F">
        <w:rPr>
          <w:rFonts w:eastAsia="Times New Roman" w:cs="Times New Roman"/>
          <w:iCs/>
          <w:color w:val="000000" w:themeColor="text1"/>
          <w:sz w:val="26"/>
          <w:szCs w:val="26"/>
        </w:rPr>
        <w:t>án</w:t>
      </w:r>
      <w:r w:rsidR="00DF5070" w:rsidRPr="0024587F">
        <w:rPr>
          <w:rFonts w:eastAsia="Times New Roman" w:cs="Times New Roman"/>
          <w:iCs/>
          <w:color w:val="000000" w:themeColor="text1"/>
          <w:sz w:val="26"/>
          <w:szCs w:val="26"/>
        </w:rPr>
        <w:t xml:space="preserve"> đủ </w:t>
      </w:r>
      <w:r w:rsidR="00A262E9" w:rsidRPr="0024587F">
        <w:rPr>
          <w:rFonts w:eastAsia="Times New Roman" w:cs="Times New Roman"/>
          <w:iCs/>
          <w:color w:val="000000" w:themeColor="text1"/>
          <w:sz w:val="26"/>
          <w:szCs w:val="26"/>
        </w:rPr>
        <w:t>95% giá bán</w:t>
      </w:r>
      <w:r w:rsidR="00DF5070" w:rsidRPr="0024587F">
        <w:rPr>
          <w:rFonts w:eastAsia="Times New Roman" w:cs="Times New Roman"/>
          <w:iCs/>
          <w:color w:val="000000" w:themeColor="text1"/>
          <w:sz w:val="26"/>
          <w:szCs w:val="26"/>
        </w:rPr>
        <w:t xml:space="preserve"> căn hộ theo thỏa thuận trong hợp đồng, </w:t>
      </w:r>
      <w:r w:rsidR="00EB1E5F" w:rsidRPr="0024587F">
        <w:rPr>
          <w:rFonts w:eastAsia="Times New Roman" w:cs="Times New Roman"/>
          <w:iCs/>
          <w:color w:val="000000" w:themeColor="text1"/>
          <w:sz w:val="26"/>
          <w:szCs w:val="26"/>
        </w:rPr>
        <w:t xml:space="preserve">2% </w:t>
      </w:r>
      <w:r w:rsidR="00DF5070" w:rsidRPr="0024587F">
        <w:rPr>
          <w:rFonts w:eastAsia="Times New Roman" w:cs="Times New Roman"/>
          <w:iCs/>
          <w:color w:val="000000" w:themeColor="text1"/>
          <w:sz w:val="26"/>
          <w:szCs w:val="26"/>
        </w:rPr>
        <w:t>kinh ph</w:t>
      </w:r>
      <w:r w:rsidR="00CD7496" w:rsidRPr="0024587F">
        <w:rPr>
          <w:rFonts w:eastAsia="Times New Roman" w:cs="Times New Roman"/>
          <w:iCs/>
          <w:color w:val="000000" w:themeColor="text1"/>
          <w:sz w:val="26"/>
          <w:szCs w:val="26"/>
        </w:rPr>
        <w:t>í</w:t>
      </w:r>
      <w:r w:rsidR="00DF5070" w:rsidRPr="0024587F">
        <w:rPr>
          <w:rFonts w:eastAsia="Times New Roman" w:cs="Times New Roman"/>
          <w:iCs/>
          <w:color w:val="000000" w:themeColor="text1"/>
          <w:sz w:val="26"/>
          <w:szCs w:val="26"/>
        </w:rPr>
        <w:t xml:space="preserve"> bảo trì phần sở hữu chung</w:t>
      </w:r>
      <w:r w:rsidR="00A262E9" w:rsidRPr="0024587F">
        <w:rPr>
          <w:rFonts w:eastAsia="Times New Roman" w:cs="Times New Roman"/>
          <w:iCs/>
          <w:color w:val="000000" w:themeColor="text1"/>
          <w:sz w:val="26"/>
          <w:szCs w:val="26"/>
        </w:rPr>
        <w:t xml:space="preserve"> và </w:t>
      </w:r>
      <w:r w:rsidR="00A262E9" w:rsidRPr="0024587F">
        <w:rPr>
          <w:rStyle w:val="fontstyle01"/>
          <w:color w:val="000000" w:themeColor="text1"/>
        </w:rPr>
        <w:t>các khoản tiền lãi chậm thanh toán (nếu có)</w:t>
      </w:r>
      <w:r w:rsidR="00EB1E5F" w:rsidRPr="0024587F">
        <w:rPr>
          <w:rStyle w:val="fontstyle01"/>
          <w:color w:val="000000" w:themeColor="text1"/>
        </w:rPr>
        <w:t>.</w:t>
      </w:r>
    </w:p>
    <w:p w14:paraId="2F813198" w14:textId="77777777" w:rsidR="00DF5070" w:rsidRPr="0024587F" w:rsidRDefault="00DF5070" w:rsidP="00EB1E5F">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2. Bên </w:t>
      </w:r>
      <w:r w:rsidR="00EB1E5F" w:rsidRPr="0024587F">
        <w:rPr>
          <w:rFonts w:eastAsia="Times New Roman" w:cs="Times New Roman"/>
          <w:color w:val="000000" w:themeColor="text1"/>
          <w:sz w:val="26"/>
          <w:szCs w:val="26"/>
        </w:rPr>
        <w:t>b</w:t>
      </w:r>
      <w:r w:rsidRPr="0024587F">
        <w:rPr>
          <w:rFonts w:eastAsia="Times New Roman" w:cs="Times New Roman"/>
          <w:color w:val="000000" w:themeColor="text1"/>
          <w:sz w:val="26"/>
          <w:szCs w:val="26"/>
        </w:rPr>
        <w:t xml:space="preserve">án bàn giao căn hộ cho Bên </w:t>
      </w:r>
      <w:r w:rsidR="00EB1E5F"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 xml:space="preserve">ua vào </w:t>
      </w:r>
      <w:r w:rsidR="009813B1" w:rsidRPr="0024587F">
        <w:rPr>
          <w:rFonts w:eastAsia="Times New Roman" w:cs="Times New Roman"/>
          <w:color w:val="000000" w:themeColor="text1"/>
          <w:sz w:val="26"/>
          <w:szCs w:val="26"/>
        </w:rPr>
        <w:t>ngày</w:t>
      </w:r>
      <w:r w:rsidRPr="0024587F">
        <w:rPr>
          <w:rFonts w:eastAsia="Times New Roman" w:cs="Times New Roman"/>
          <w:color w:val="000000" w:themeColor="text1"/>
          <w:sz w:val="26"/>
          <w:szCs w:val="26"/>
        </w:rPr>
        <w:t>…</w:t>
      </w:r>
      <w:r w:rsidR="009813B1" w:rsidRPr="0024587F">
        <w:rPr>
          <w:rFonts w:eastAsia="Times New Roman" w:cs="Times New Roman"/>
          <w:color w:val="000000" w:themeColor="text1"/>
          <w:sz w:val="26"/>
          <w:szCs w:val="26"/>
        </w:rPr>
        <w:t>. tháng</w:t>
      </w:r>
      <w:r w:rsidRPr="0024587F">
        <w:rPr>
          <w:rFonts w:eastAsia="Times New Roman" w:cs="Times New Roman"/>
          <w:color w:val="000000" w:themeColor="text1"/>
          <w:sz w:val="26"/>
          <w:szCs w:val="26"/>
        </w:rPr>
        <w:t>…</w:t>
      </w:r>
      <w:r w:rsidR="009813B1" w:rsidRPr="0024587F">
        <w:rPr>
          <w:rFonts w:eastAsia="Times New Roman" w:cs="Times New Roman"/>
          <w:color w:val="000000" w:themeColor="text1"/>
          <w:sz w:val="26"/>
          <w:szCs w:val="26"/>
        </w:rPr>
        <w:t>. năm ….</w:t>
      </w:r>
      <w:r w:rsidRPr="0024587F">
        <w:rPr>
          <w:rFonts w:eastAsia="Times New Roman" w:cs="Times New Roman"/>
          <w:color w:val="000000" w:themeColor="text1"/>
          <w:sz w:val="26"/>
          <w:szCs w:val="26"/>
        </w:rPr>
        <w:t> </w:t>
      </w:r>
    </w:p>
    <w:p w14:paraId="0A5862D2" w14:textId="77777777" w:rsidR="00CB6414" w:rsidRPr="0024587F" w:rsidRDefault="00DF5070" w:rsidP="00EB1E5F">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Việc bàn giao căn hộ có thể sớm hơn hoặc muộn hơn so với thời gian quy định tại khoản này, nhưng không được chậm quá </w:t>
      </w:r>
      <w:r w:rsidR="007B4B12" w:rsidRPr="0024587F">
        <w:rPr>
          <w:rFonts w:eastAsia="Times New Roman" w:cs="Times New Roman"/>
          <w:color w:val="000000" w:themeColor="text1"/>
          <w:sz w:val="26"/>
          <w:szCs w:val="26"/>
        </w:rPr>
        <w:t>15</w:t>
      </w:r>
      <w:r w:rsidRPr="0024587F">
        <w:rPr>
          <w:rFonts w:eastAsia="Times New Roman" w:cs="Times New Roman"/>
          <w:color w:val="000000" w:themeColor="text1"/>
          <w:sz w:val="26"/>
          <w:szCs w:val="26"/>
        </w:rPr>
        <w:t xml:space="preserve"> ngày, kể từ thời điểm đến hạn bàn giao căn hộ cho Bên </w:t>
      </w:r>
      <w:r w:rsidR="00825FD0"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 xml:space="preserve">ua; Bên </w:t>
      </w:r>
      <w:r w:rsidR="00825FD0" w:rsidRPr="0024587F">
        <w:rPr>
          <w:rFonts w:eastAsia="Times New Roman" w:cs="Times New Roman"/>
          <w:color w:val="000000" w:themeColor="text1"/>
          <w:sz w:val="26"/>
          <w:szCs w:val="26"/>
        </w:rPr>
        <w:t>b</w:t>
      </w:r>
      <w:r w:rsidRPr="0024587F">
        <w:rPr>
          <w:rFonts w:eastAsia="Times New Roman" w:cs="Times New Roman"/>
          <w:color w:val="000000" w:themeColor="text1"/>
          <w:sz w:val="26"/>
          <w:szCs w:val="26"/>
        </w:rPr>
        <w:t xml:space="preserve">án phải có văn bản thông báo cho Bên </w:t>
      </w:r>
      <w:r w:rsidR="00825FD0"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ua biết lý do chậm bàn giao căn hộ</w:t>
      </w:r>
      <w:r w:rsidR="00B81ED5" w:rsidRPr="0024587F">
        <w:rPr>
          <w:rFonts w:eastAsia="Times New Roman" w:cs="Times New Roman"/>
          <w:color w:val="000000" w:themeColor="text1"/>
          <w:sz w:val="26"/>
          <w:szCs w:val="26"/>
        </w:rPr>
        <w:t>.</w:t>
      </w:r>
      <w:r w:rsidRPr="0024587F">
        <w:rPr>
          <w:rFonts w:eastAsia="Times New Roman" w:cs="Times New Roman"/>
          <w:color w:val="000000" w:themeColor="text1"/>
          <w:sz w:val="26"/>
          <w:szCs w:val="26"/>
        </w:rPr>
        <w:t> </w:t>
      </w:r>
    </w:p>
    <w:p w14:paraId="7BD3DA84" w14:textId="77777777" w:rsidR="00DF5070" w:rsidRPr="0024587F" w:rsidRDefault="00DF5070" w:rsidP="00825FD0">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Trước ngày bàn giao căn hộ là </w:t>
      </w:r>
      <w:r w:rsidR="00C914E1" w:rsidRPr="0024587F">
        <w:rPr>
          <w:rFonts w:eastAsia="Times New Roman" w:cs="Times New Roman"/>
          <w:color w:val="000000" w:themeColor="text1"/>
          <w:sz w:val="26"/>
          <w:szCs w:val="26"/>
        </w:rPr>
        <w:t>07</w:t>
      </w:r>
      <w:r w:rsidRPr="0024587F">
        <w:rPr>
          <w:rFonts w:eastAsia="Times New Roman" w:cs="Times New Roman"/>
          <w:color w:val="000000" w:themeColor="text1"/>
          <w:sz w:val="26"/>
          <w:szCs w:val="26"/>
        </w:rPr>
        <w:t xml:space="preserve"> ngày, Bên </w:t>
      </w:r>
      <w:r w:rsidR="00825FD0" w:rsidRPr="0024587F">
        <w:rPr>
          <w:rFonts w:eastAsia="Times New Roman" w:cs="Times New Roman"/>
          <w:color w:val="000000" w:themeColor="text1"/>
          <w:sz w:val="26"/>
          <w:szCs w:val="26"/>
        </w:rPr>
        <w:t>b</w:t>
      </w:r>
      <w:r w:rsidRPr="0024587F">
        <w:rPr>
          <w:rFonts w:eastAsia="Times New Roman" w:cs="Times New Roman"/>
          <w:color w:val="000000" w:themeColor="text1"/>
          <w:sz w:val="26"/>
          <w:szCs w:val="26"/>
        </w:rPr>
        <w:t xml:space="preserve">án phải gửi văn bản thông báo cho Bên </w:t>
      </w:r>
      <w:r w:rsidR="00825FD0"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ua về thời gian, địa điểm và thủ tục bàn giao căn hộ.</w:t>
      </w:r>
    </w:p>
    <w:p w14:paraId="0972FE0E" w14:textId="77777777" w:rsidR="00DF5070" w:rsidRPr="0024587F" w:rsidRDefault="00DF5070" w:rsidP="00825FD0">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3. Căn hộ được bàn giao cho Bên </w:t>
      </w:r>
      <w:r w:rsidR="00825FD0" w:rsidRPr="0024587F">
        <w:rPr>
          <w:rFonts w:eastAsia="Times New Roman" w:cs="Times New Roman"/>
          <w:color w:val="000000" w:themeColor="text1"/>
          <w:sz w:val="26"/>
          <w:szCs w:val="26"/>
        </w:rPr>
        <w:t>m</w:t>
      </w:r>
      <w:r w:rsidR="00FD5FD6" w:rsidRPr="0024587F">
        <w:rPr>
          <w:rFonts w:eastAsia="Times New Roman" w:cs="Times New Roman"/>
          <w:color w:val="000000" w:themeColor="text1"/>
          <w:sz w:val="26"/>
          <w:szCs w:val="26"/>
        </w:rPr>
        <w:t>u</w:t>
      </w:r>
      <w:r w:rsidRPr="0024587F">
        <w:rPr>
          <w:rFonts w:eastAsia="Times New Roman" w:cs="Times New Roman"/>
          <w:color w:val="000000" w:themeColor="text1"/>
          <w:sz w:val="26"/>
          <w:szCs w:val="26"/>
        </w:rPr>
        <w:t>a phải theo đúng thiết kế đã được duyệt; phải sử dụng đúng các thiết bị, vật liệu nêu tại bảng danh mục vật liệu, thiết bị xây dựng mà các bên đã thỏa thuận theo hợp đồng, trừ trường hợp quy định tại điểm đ khoản 1 Điều 5 của hợp đồng này.</w:t>
      </w:r>
    </w:p>
    <w:p w14:paraId="1B891B8E" w14:textId="77777777" w:rsidR="00DF5070" w:rsidRPr="0024587F" w:rsidRDefault="00DF5070" w:rsidP="00825FD0">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4. Vào ngày bàn giao căn hộ theo thông báo, Bên </w:t>
      </w:r>
      <w:r w:rsidR="00825FD0"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 xml:space="preserve">ua hoặc người được ủy quyền hợp pháp phải đến kiểm tra tình trạng thực tế căn hộ so với thỏa thuận trong hợp đồng này, cùng với đại diện của Bên </w:t>
      </w:r>
      <w:r w:rsidR="00825FD0" w:rsidRPr="0024587F">
        <w:rPr>
          <w:rFonts w:eastAsia="Times New Roman" w:cs="Times New Roman"/>
          <w:color w:val="000000" w:themeColor="text1"/>
          <w:sz w:val="26"/>
          <w:szCs w:val="26"/>
        </w:rPr>
        <w:t>b</w:t>
      </w:r>
      <w:r w:rsidRPr="0024587F">
        <w:rPr>
          <w:rFonts w:eastAsia="Times New Roman" w:cs="Times New Roman"/>
          <w:color w:val="000000" w:themeColor="text1"/>
          <w:sz w:val="26"/>
          <w:szCs w:val="26"/>
        </w:rPr>
        <w:t>án đo đạc lại diện tích sử dụng thực tế căn hộ và ký vào biên bản bàn giao căn hộ.</w:t>
      </w:r>
    </w:p>
    <w:p w14:paraId="75F2E076" w14:textId="780A1FBB" w:rsidR="00347A70" w:rsidRPr="0024587F" w:rsidRDefault="002F16ED" w:rsidP="00347A70">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Calibri" w:cs="Times New Roman"/>
          <w:color w:val="000000" w:themeColor="text1"/>
          <w:sz w:val="26"/>
          <w:szCs w:val="26"/>
        </w:rPr>
        <w:t xml:space="preserve">Trường hợp đến hạn bàn giao căn hộ theo thông báo của Bên bán và căn hộ đã đủ điều kiện bàn giao theo thoả thuận trong hợp đồng này mà </w:t>
      </w:r>
      <w:r w:rsidR="0034786C" w:rsidRPr="0024587F">
        <w:rPr>
          <w:rFonts w:eastAsia="Times New Roman" w:cs="Times New Roman"/>
          <w:color w:val="000000" w:themeColor="text1"/>
          <w:sz w:val="26"/>
          <w:szCs w:val="26"/>
        </w:rPr>
        <w:t xml:space="preserve">Bên mua hoặc người được Bên mua ủy quyền hợp pháp không đến nhận bàn giao căn hộ theo thông báo của Bên bán hoặc đến kiểm tra nhưng không nhận bàn giao căn hộ mà không có lý do chính đáng </w:t>
      </w:r>
      <w:r w:rsidR="00347A70" w:rsidRPr="0024587F">
        <w:rPr>
          <w:rFonts w:eastAsia="Times New Roman" w:cs="Times New Roman"/>
          <w:color w:val="000000" w:themeColor="text1"/>
          <w:sz w:val="26"/>
          <w:szCs w:val="26"/>
        </w:rPr>
        <w:t xml:space="preserve">(trừ trường hợp thuộc diện thỏa thuận tại điểm g khoản 1 Điều 6 của hợp đồng này) </w:t>
      </w:r>
      <w:r w:rsidRPr="0024587F">
        <w:rPr>
          <w:rFonts w:eastAsia="Calibri" w:cs="Times New Roman"/>
          <w:color w:val="000000" w:themeColor="text1"/>
          <w:sz w:val="26"/>
          <w:szCs w:val="26"/>
        </w:rPr>
        <w:t xml:space="preserve">thì Bên bán có quyền đơn phương chấm dứt hợp đồng này. Trong trường hợp này, Bên bán được quyền bán căn hộ này cho người khác mà không cần phải có sự đồng ý của Bên mua nhưng phải thông báo bằng văn bản cho Bên mua biết trước ít nhất 30 ngày. </w:t>
      </w:r>
      <w:r w:rsidR="00347A70" w:rsidRPr="0024587F">
        <w:rPr>
          <w:rFonts w:eastAsia="Times New Roman" w:cs="Times New Roman"/>
          <w:color w:val="000000" w:themeColor="text1"/>
          <w:sz w:val="26"/>
          <w:szCs w:val="26"/>
        </w:rPr>
        <w:t>Bên mua không được quyền nêu bất cứ lý do không hợp lý nào để không nhận bàn giao căn hộ; việc từ chối nhận bàn giao căn hộ như vậy sẽ được coi là Bên mua vi phạm hợp đồng và sẽ được xử lý theo quy định tại Điều 12 của hợp đồng này.</w:t>
      </w:r>
    </w:p>
    <w:p w14:paraId="019A12D2" w14:textId="77777777" w:rsidR="00DF5070" w:rsidRPr="0024587F" w:rsidRDefault="00DF5070" w:rsidP="002C5335">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5. Kể từ thời điểm hai bên ký biên bản bàn giao căn hộ, Bên </w:t>
      </w:r>
      <w:r w:rsidR="002C5335"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 xml:space="preserve">ua được toàn quyền sử dụng căn hộ và chịu mọi trách nhiệm có liên quan đến căn hộ mua, kể cả trường hợp Bên </w:t>
      </w:r>
      <w:r w:rsidR="002C5335"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ua có sử dụng hay chưa sử dụng căn hộ này.</w:t>
      </w:r>
    </w:p>
    <w:p w14:paraId="0ED0B0D3" w14:textId="77777777" w:rsidR="00DF5070" w:rsidRPr="0024587F" w:rsidRDefault="00DF5070" w:rsidP="002C5335">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b/>
          <w:bCs/>
          <w:color w:val="000000" w:themeColor="text1"/>
          <w:sz w:val="26"/>
          <w:szCs w:val="26"/>
        </w:rPr>
        <w:t>Điều 9. Bảo hành nhà ở</w:t>
      </w:r>
    </w:p>
    <w:p w14:paraId="771C3A69" w14:textId="77777777" w:rsidR="00DF5070" w:rsidRPr="0024587F" w:rsidRDefault="00DF5070" w:rsidP="002C5335">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1. Bên </w:t>
      </w:r>
      <w:r w:rsidR="00262285" w:rsidRPr="0024587F">
        <w:rPr>
          <w:rFonts w:eastAsia="Times New Roman" w:cs="Times New Roman"/>
          <w:color w:val="000000" w:themeColor="text1"/>
          <w:sz w:val="26"/>
          <w:szCs w:val="26"/>
        </w:rPr>
        <w:t>b</w:t>
      </w:r>
      <w:r w:rsidRPr="0024587F">
        <w:rPr>
          <w:rFonts w:eastAsia="Times New Roman" w:cs="Times New Roman"/>
          <w:color w:val="000000" w:themeColor="text1"/>
          <w:sz w:val="26"/>
          <w:szCs w:val="26"/>
        </w:rPr>
        <w:t>án có trách nhiệm bảo hành căn hộ đã bán theo đúng quy định theo thỏa thuận trong hợp đồng và quy định của pháp luật về nhà ở, pháp luật khác có liên quan và các quy định sửa đổi, bổ sung của Nhà nước vào từng thời điểm.</w:t>
      </w:r>
    </w:p>
    <w:p w14:paraId="10F9B67C" w14:textId="77777777" w:rsidR="00DF5070" w:rsidRPr="0024587F" w:rsidRDefault="00DF5070" w:rsidP="00262285">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2. Khi bàn giao căn hộ cho Bên </w:t>
      </w:r>
      <w:r w:rsidR="00262285"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 xml:space="preserve">ua, Bên </w:t>
      </w:r>
      <w:r w:rsidR="00262285" w:rsidRPr="0024587F">
        <w:rPr>
          <w:rFonts w:eastAsia="Times New Roman" w:cs="Times New Roman"/>
          <w:color w:val="000000" w:themeColor="text1"/>
          <w:sz w:val="26"/>
          <w:szCs w:val="26"/>
        </w:rPr>
        <w:t>b</w:t>
      </w:r>
      <w:r w:rsidRPr="0024587F">
        <w:rPr>
          <w:rFonts w:eastAsia="Times New Roman" w:cs="Times New Roman"/>
          <w:color w:val="000000" w:themeColor="text1"/>
          <w:sz w:val="26"/>
          <w:szCs w:val="26"/>
        </w:rPr>
        <w:t xml:space="preserve">án phải thông báo và cung cấp cho Bên </w:t>
      </w:r>
      <w:r w:rsidR="00262285"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ua 01 bản sao giấy tờ hoặc biên bản về nghiệm thu đưa công trình nhà chung cư vào sử dụng theo quy định của pháp luật xây dựng để các bên xác định thời điểm bảo hành căn hộ.</w:t>
      </w:r>
    </w:p>
    <w:p w14:paraId="56DA774E" w14:textId="77777777" w:rsidR="00EF6DC3" w:rsidRPr="0024587F" w:rsidRDefault="00DF5070" w:rsidP="00262285">
      <w:pPr>
        <w:spacing w:before="120" w:after="120" w:line="264" w:lineRule="auto"/>
        <w:ind w:firstLine="720"/>
        <w:jc w:val="both"/>
        <w:rPr>
          <w:rFonts w:eastAsia="Calibri" w:cs="Times New Roman"/>
          <w:color w:val="000000" w:themeColor="text1"/>
          <w:sz w:val="26"/>
          <w:szCs w:val="26"/>
          <w:shd w:val="clear" w:color="auto" w:fill="FFFFFF"/>
        </w:rPr>
      </w:pPr>
      <w:r w:rsidRPr="0024587F">
        <w:rPr>
          <w:rFonts w:eastAsia="Times New Roman" w:cs="Times New Roman"/>
          <w:color w:val="000000" w:themeColor="text1"/>
          <w:sz w:val="26"/>
          <w:szCs w:val="26"/>
        </w:rPr>
        <w:t xml:space="preserve">3. </w:t>
      </w:r>
      <w:r w:rsidR="00EF6DC3" w:rsidRPr="0024587F">
        <w:rPr>
          <w:rFonts w:eastAsia="Calibri" w:cs="Times New Roman"/>
          <w:color w:val="000000" w:themeColor="text1"/>
          <w:sz w:val="26"/>
          <w:szCs w:val="26"/>
          <w:lang w:val="it-IT"/>
        </w:rPr>
        <w:t xml:space="preserve">Nội dung bảo hành </w:t>
      </w:r>
      <w:r w:rsidR="00262285" w:rsidRPr="0024587F">
        <w:rPr>
          <w:rFonts w:eastAsia="Calibri" w:cs="Times New Roman"/>
          <w:color w:val="000000" w:themeColor="text1"/>
          <w:sz w:val="26"/>
          <w:szCs w:val="26"/>
          <w:lang w:val="it-IT"/>
        </w:rPr>
        <w:t>c</w:t>
      </w:r>
      <w:r w:rsidR="00EF6DC3" w:rsidRPr="0024587F">
        <w:rPr>
          <w:rFonts w:eastAsia="Calibri" w:cs="Times New Roman"/>
          <w:color w:val="000000" w:themeColor="text1"/>
          <w:sz w:val="26"/>
          <w:szCs w:val="26"/>
          <w:lang w:val="it-IT"/>
        </w:rPr>
        <w:t>ăn hộ bao gồm</w:t>
      </w:r>
      <w:r w:rsidR="00262285" w:rsidRPr="0024587F">
        <w:rPr>
          <w:rFonts w:eastAsia="Calibri" w:cs="Times New Roman"/>
          <w:color w:val="000000" w:themeColor="text1"/>
          <w:sz w:val="26"/>
          <w:szCs w:val="26"/>
          <w:lang w:val="it-IT"/>
        </w:rPr>
        <w:t>:</w:t>
      </w:r>
      <w:r w:rsidR="00EF6DC3" w:rsidRPr="0024587F">
        <w:rPr>
          <w:rFonts w:eastAsia="Calibri" w:cs="Times New Roman"/>
          <w:color w:val="000000" w:themeColor="text1"/>
          <w:sz w:val="26"/>
          <w:szCs w:val="26"/>
          <w:lang w:val="it-IT"/>
        </w:rPr>
        <w:t xml:space="preserve"> </w:t>
      </w:r>
      <w:r w:rsidR="00EF6DC3" w:rsidRPr="0024587F">
        <w:rPr>
          <w:rFonts w:eastAsia="Calibri" w:cs="Times New Roman"/>
          <w:color w:val="000000" w:themeColor="text1"/>
          <w:sz w:val="26"/>
          <w:szCs w:val="26"/>
          <w:shd w:val="clear" w:color="auto" w:fill="FFFFFF"/>
          <w:lang w:val="it-IT"/>
        </w:rPr>
        <w:t>sửa chữa, khắc phục các hư hỏng</w:t>
      </w:r>
      <w:r w:rsidR="00324E17" w:rsidRPr="0024587F">
        <w:rPr>
          <w:rFonts w:eastAsia="Calibri" w:cs="Times New Roman"/>
          <w:color w:val="000000" w:themeColor="text1"/>
          <w:sz w:val="26"/>
          <w:szCs w:val="26"/>
          <w:shd w:val="clear" w:color="auto" w:fill="FFFFFF"/>
          <w:lang w:val="it-IT"/>
        </w:rPr>
        <w:t xml:space="preserve"> về kết cấu chính của nhà ở</w:t>
      </w:r>
      <w:r w:rsidR="00795E02" w:rsidRPr="0024587F">
        <w:rPr>
          <w:rFonts w:eastAsia="Calibri" w:cs="Times New Roman"/>
          <w:color w:val="000000" w:themeColor="text1"/>
          <w:sz w:val="26"/>
          <w:szCs w:val="26"/>
          <w:shd w:val="clear" w:color="auto" w:fill="FFFFFF"/>
          <w:lang w:val="it-IT"/>
        </w:rPr>
        <w:t xml:space="preserve"> (</w:t>
      </w:r>
      <w:r w:rsidR="00EF6DC3" w:rsidRPr="0024587F">
        <w:rPr>
          <w:rFonts w:eastAsia="Calibri" w:cs="Times New Roman"/>
          <w:color w:val="000000" w:themeColor="text1"/>
          <w:sz w:val="26"/>
          <w:szCs w:val="26"/>
          <w:shd w:val="clear" w:color="auto" w:fill="FFFFFF"/>
          <w:lang w:val="it-IT"/>
        </w:rPr>
        <w:t>khung, cột, dầm, sàn, tường, trần, mái, sân thượng, cầu thang bộ, các phần ốp, lát, trát</w:t>
      </w:r>
      <w:r w:rsidR="00795E02" w:rsidRPr="0024587F">
        <w:rPr>
          <w:rFonts w:eastAsia="Calibri" w:cs="Times New Roman"/>
          <w:color w:val="000000" w:themeColor="text1"/>
          <w:sz w:val="26"/>
          <w:szCs w:val="26"/>
          <w:shd w:val="clear" w:color="auto" w:fill="FFFFFF"/>
          <w:lang w:val="it-IT"/>
        </w:rPr>
        <w:t xml:space="preserve">), </w:t>
      </w:r>
      <w:r w:rsidR="00EF6DC3" w:rsidRPr="0024587F">
        <w:rPr>
          <w:rFonts w:eastAsia="Calibri" w:cs="Times New Roman"/>
          <w:color w:val="000000" w:themeColor="text1"/>
          <w:sz w:val="26"/>
          <w:szCs w:val="26"/>
          <w:shd w:val="clear" w:color="auto" w:fill="FFFFFF"/>
          <w:lang w:val="it-IT"/>
        </w:rPr>
        <w:t>hệ thống cấp điện sinh hoạt, cấp điện chiếu sáng, bể nước và hệ thống cấp nước sinh hoạt, bể phốt và hệ thống thoát nước thải, chất thải sinh hoạt, khắc phục các trường hợp nghiên, lún, nứt, sụt nhà ở.</w:t>
      </w:r>
      <w:r w:rsidR="00EF6DC3" w:rsidRPr="0024587F">
        <w:rPr>
          <w:rFonts w:eastAsia="Times New Roman" w:cs="Times New Roman"/>
          <w:color w:val="000000" w:themeColor="text1"/>
          <w:sz w:val="26"/>
          <w:szCs w:val="26"/>
        </w:rPr>
        <w:t xml:space="preserve"> </w:t>
      </w:r>
      <w:r w:rsidR="00EF6DC3" w:rsidRPr="0024587F">
        <w:rPr>
          <w:rFonts w:eastAsia="Calibri" w:cs="Times New Roman"/>
          <w:color w:val="000000" w:themeColor="text1"/>
          <w:sz w:val="26"/>
          <w:szCs w:val="26"/>
          <w:shd w:val="clear" w:color="auto" w:fill="FFFFFF"/>
        </w:rPr>
        <w:t xml:space="preserve">Đối với các thiết bị khác gắn với nhà ở thì Bên </w:t>
      </w:r>
      <w:r w:rsidR="00795E02" w:rsidRPr="0024587F">
        <w:rPr>
          <w:rFonts w:eastAsia="Calibri" w:cs="Times New Roman"/>
          <w:color w:val="000000" w:themeColor="text1"/>
          <w:sz w:val="26"/>
          <w:szCs w:val="26"/>
          <w:shd w:val="clear" w:color="auto" w:fill="FFFFFF"/>
        </w:rPr>
        <w:t>b</w:t>
      </w:r>
      <w:r w:rsidR="00EF6DC3" w:rsidRPr="0024587F">
        <w:rPr>
          <w:rFonts w:eastAsia="Calibri" w:cs="Times New Roman"/>
          <w:color w:val="000000" w:themeColor="text1"/>
          <w:sz w:val="26"/>
          <w:szCs w:val="26"/>
          <w:shd w:val="clear" w:color="auto" w:fill="FFFFFF"/>
        </w:rPr>
        <w:t>án thực hiện bảo hành theo quy định của nhà sản xuất hoặc nhà phân phối, cung cấp sản phẩm.</w:t>
      </w:r>
    </w:p>
    <w:p w14:paraId="161FD763" w14:textId="77777777" w:rsidR="00DF5070" w:rsidRPr="0024587F" w:rsidRDefault="00DF5070" w:rsidP="00795E02">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Bên </w:t>
      </w:r>
      <w:r w:rsidR="00617FA2" w:rsidRPr="0024587F">
        <w:rPr>
          <w:rFonts w:eastAsia="Times New Roman" w:cs="Times New Roman"/>
          <w:color w:val="000000" w:themeColor="text1"/>
          <w:sz w:val="26"/>
          <w:szCs w:val="26"/>
        </w:rPr>
        <w:t>B</w:t>
      </w:r>
      <w:r w:rsidRPr="0024587F">
        <w:rPr>
          <w:rFonts w:eastAsia="Times New Roman" w:cs="Times New Roman"/>
          <w:color w:val="000000" w:themeColor="text1"/>
          <w:sz w:val="26"/>
          <w:szCs w:val="26"/>
        </w:rPr>
        <w:t xml:space="preserve">án có trách nhiệm thực hiện bảo hành căn hộ bằng cách thay thế hoặc sửa chữa các điểm bị khuyết tật hoặc thay thế các trang thiết bị cùng loại có chất lượng </w:t>
      </w:r>
      <w:r w:rsidR="00D42F8D" w:rsidRPr="0024587F">
        <w:rPr>
          <w:rFonts w:eastAsia="Times New Roman" w:cs="Times New Roman"/>
          <w:color w:val="000000" w:themeColor="text1"/>
          <w:sz w:val="26"/>
          <w:szCs w:val="26"/>
        </w:rPr>
        <w:t>tương đương</w:t>
      </w:r>
      <w:r w:rsidRPr="0024587F">
        <w:rPr>
          <w:rFonts w:eastAsia="Times New Roman" w:cs="Times New Roman"/>
          <w:color w:val="000000" w:themeColor="text1"/>
          <w:sz w:val="26"/>
          <w:szCs w:val="26"/>
        </w:rPr>
        <w:t xml:space="preserve"> hoặc tốt hơn. Việc bảo hành bằng cách thay thế hoặc sửa chữa chỉ do Bên </w:t>
      </w:r>
      <w:r w:rsidR="00D42F8D" w:rsidRPr="0024587F">
        <w:rPr>
          <w:rFonts w:eastAsia="Times New Roman" w:cs="Times New Roman"/>
          <w:color w:val="000000" w:themeColor="text1"/>
          <w:sz w:val="26"/>
          <w:szCs w:val="26"/>
        </w:rPr>
        <w:t>b</w:t>
      </w:r>
      <w:r w:rsidRPr="0024587F">
        <w:rPr>
          <w:rFonts w:eastAsia="Times New Roman" w:cs="Times New Roman"/>
          <w:color w:val="000000" w:themeColor="text1"/>
          <w:sz w:val="26"/>
          <w:szCs w:val="26"/>
        </w:rPr>
        <w:t xml:space="preserve">án hoặc Bên được Bên </w:t>
      </w:r>
      <w:r w:rsidR="00D42F8D" w:rsidRPr="0024587F">
        <w:rPr>
          <w:rFonts w:eastAsia="Times New Roman" w:cs="Times New Roman"/>
          <w:color w:val="000000" w:themeColor="text1"/>
          <w:sz w:val="26"/>
          <w:szCs w:val="26"/>
        </w:rPr>
        <w:t>b</w:t>
      </w:r>
      <w:r w:rsidRPr="0024587F">
        <w:rPr>
          <w:rFonts w:eastAsia="Times New Roman" w:cs="Times New Roman"/>
          <w:color w:val="000000" w:themeColor="text1"/>
          <w:sz w:val="26"/>
          <w:szCs w:val="26"/>
        </w:rPr>
        <w:t>án ủy quyền thực hiện.</w:t>
      </w:r>
    </w:p>
    <w:p w14:paraId="5E96A197" w14:textId="77777777" w:rsidR="00DF5070" w:rsidRPr="0024587F" w:rsidRDefault="00DF5070" w:rsidP="00D42F8D">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4. Bên </w:t>
      </w:r>
      <w:r w:rsidR="00D42F8D"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 xml:space="preserve">ua phải kịp thời thông báo bằng văn bản cho Bên </w:t>
      </w:r>
      <w:r w:rsidR="00D42F8D" w:rsidRPr="0024587F">
        <w:rPr>
          <w:rFonts w:eastAsia="Times New Roman" w:cs="Times New Roman"/>
          <w:color w:val="000000" w:themeColor="text1"/>
          <w:sz w:val="26"/>
          <w:szCs w:val="26"/>
        </w:rPr>
        <w:t>b</w:t>
      </w:r>
      <w:r w:rsidRPr="0024587F">
        <w:rPr>
          <w:rFonts w:eastAsia="Times New Roman" w:cs="Times New Roman"/>
          <w:color w:val="000000" w:themeColor="text1"/>
          <w:sz w:val="26"/>
          <w:szCs w:val="26"/>
        </w:rPr>
        <w:t xml:space="preserve">án khi căn hộ có các hư hỏng thuộc diện được bảo hành. Trong thời hạn </w:t>
      </w:r>
      <w:r w:rsidR="008D466D" w:rsidRPr="0024587F">
        <w:rPr>
          <w:rFonts w:eastAsia="Times New Roman" w:cs="Times New Roman"/>
          <w:color w:val="000000" w:themeColor="text1"/>
          <w:sz w:val="26"/>
          <w:szCs w:val="26"/>
        </w:rPr>
        <w:t>0</w:t>
      </w:r>
      <w:r w:rsidR="00140A6F" w:rsidRPr="0024587F">
        <w:rPr>
          <w:rFonts w:eastAsia="Times New Roman" w:cs="Times New Roman"/>
          <w:color w:val="000000" w:themeColor="text1"/>
          <w:sz w:val="26"/>
          <w:szCs w:val="26"/>
        </w:rPr>
        <w:t>7</w:t>
      </w:r>
      <w:r w:rsidR="008D466D" w:rsidRPr="0024587F">
        <w:rPr>
          <w:rFonts w:eastAsia="Times New Roman" w:cs="Times New Roman"/>
          <w:color w:val="000000" w:themeColor="text1"/>
          <w:sz w:val="26"/>
          <w:szCs w:val="26"/>
        </w:rPr>
        <w:t xml:space="preserve"> (</w:t>
      </w:r>
      <w:r w:rsidR="00140A6F" w:rsidRPr="0024587F">
        <w:rPr>
          <w:rFonts w:eastAsia="Times New Roman" w:cs="Times New Roman"/>
          <w:color w:val="000000" w:themeColor="text1"/>
          <w:sz w:val="26"/>
          <w:szCs w:val="26"/>
        </w:rPr>
        <w:t>bảy</w:t>
      </w:r>
      <w:r w:rsidR="008D466D" w:rsidRPr="0024587F">
        <w:rPr>
          <w:rFonts w:eastAsia="Times New Roman" w:cs="Times New Roman"/>
          <w:color w:val="000000" w:themeColor="text1"/>
          <w:sz w:val="26"/>
          <w:szCs w:val="26"/>
        </w:rPr>
        <w:t>)</w:t>
      </w:r>
      <w:r w:rsidRPr="0024587F">
        <w:rPr>
          <w:rFonts w:eastAsia="Times New Roman" w:cs="Times New Roman"/>
          <w:color w:val="000000" w:themeColor="text1"/>
          <w:sz w:val="26"/>
          <w:szCs w:val="26"/>
        </w:rPr>
        <w:t xml:space="preserve"> ngày, kể từ ngày nhận được thông báo của Bên </w:t>
      </w:r>
      <w:r w:rsidR="00140A6F"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 xml:space="preserve">ua, Bên </w:t>
      </w:r>
      <w:r w:rsidR="00140A6F" w:rsidRPr="0024587F">
        <w:rPr>
          <w:rFonts w:eastAsia="Times New Roman" w:cs="Times New Roman"/>
          <w:color w:val="000000" w:themeColor="text1"/>
          <w:sz w:val="26"/>
          <w:szCs w:val="26"/>
        </w:rPr>
        <w:t>b</w:t>
      </w:r>
      <w:r w:rsidRPr="0024587F">
        <w:rPr>
          <w:rFonts w:eastAsia="Times New Roman" w:cs="Times New Roman"/>
          <w:color w:val="000000" w:themeColor="text1"/>
          <w:sz w:val="26"/>
          <w:szCs w:val="26"/>
        </w:rPr>
        <w:t xml:space="preserve">án có trách nhiệm thực hiện bảo hành các hư hỏng theo đúng thỏa thuận và theo quy định của pháp luật; Bên </w:t>
      </w:r>
      <w:r w:rsidR="00140A6F"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 xml:space="preserve">ua phải tạo điều kiện để Bên </w:t>
      </w:r>
      <w:r w:rsidR="00140A6F" w:rsidRPr="0024587F">
        <w:rPr>
          <w:rFonts w:eastAsia="Times New Roman" w:cs="Times New Roman"/>
          <w:color w:val="000000" w:themeColor="text1"/>
          <w:sz w:val="26"/>
          <w:szCs w:val="26"/>
        </w:rPr>
        <w:t>b</w:t>
      </w:r>
      <w:r w:rsidRPr="0024587F">
        <w:rPr>
          <w:rFonts w:eastAsia="Times New Roman" w:cs="Times New Roman"/>
          <w:color w:val="000000" w:themeColor="text1"/>
          <w:sz w:val="26"/>
          <w:szCs w:val="26"/>
        </w:rPr>
        <w:t xml:space="preserve">án thực hiện bảo hành căn hộ. Nếu Bên </w:t>
      </w:r>
      <w:r w:rsidR="00140A6F" w:rsidRPr="0024587F">
        <w:rPr>
          <w:rFonts w:eastAsia="Times New Roman" w:cs="Times New Roman"/>
          <w:color w:val="000000" w:themeColor="text1"/>
          <w:sz w:val="26"/>
          <w:szCs w:val="26"/>
        </w:rPr>
        <w:t>b</w:t>
      </w:r>
      <w:r w:rsidRPr="0024587F">
        <w:rPr>
          <w:rFonts w:eastAsia="Times New Roman" w:cs="Times New Roman"/>
          <w:color w:val="000000" w:themeColor="text1"/>
          <w:sz w:val="26"/>
          <w:szCs w:val="26"/>
        </w:rPr>
        <w:t xml:space="preserve">án chậm thực hiện việc bảo hành mà gây thiệt hại cho Bên </w:t>
      </w:r>
      <w:r w:rsidR="00140A6F"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 xml:space="preserve">ua thì phải chịu trách nhiệm bồi thường cho Bên </w:t>
      </w:r>
      <w:r w:rsidR="00140A6F"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ua theo thiệt hại thực tế xảy ra.</w:t>
      </w:r>
    </w:p>
    <w:p w14:paraId="53C219A3" w14:textId="77777777" w:rsidR="00893909" w:rsidRPr="0024587F" w:rsidRDefault="00DF5070" w:rsidP="00544625">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5. Căn hộ được bảo hành kể từ khi hoàn thành việc xây dựng và nghiệm thu đưa vào sử dụng với thời hạn theo quy định của pháp luật về xây dựng. Thời gian bảo hành nhà ở được tính từ ngày Bên </w:t>
      </w:r>
      <w:r w:rsidR="00140A6F" w:rsidRPr="0024587F">
        <w:rPr>
          <w:rFonts w:eastAsia="Times New Roman" w:cs="Times New Roman"/>
          <w:color w:val="000000" w:themeColor="text1"/>
          <w:sz w:val="26"/>
          <w:szCs w:val="26"/>
        </w:rPr>
        <w:t>b</w:t>
      </w:r>
      <w:r w:rsidRPr="0024587F">
        <w:rPr>
          <w:rFonts w:eastAsia="Times New Roman" w:cs="Times New Roman"/>
          <w:color w:val="000000" w:themeColor="text1"/>
          <w:sz w:val="26"/>
          <w:szCs w:val="26"/>
        </w:rPr>
        <w:t xml:space="preserve">án ký biên bản nghiệm thu đưa nhà ở vào sử dụng theo quy định của pháp luật về xây dựng. Cụ thể như sau: </w:t>
      </w:r>
      <w:r w:rsidR="008D466D" w:rsidRPr="0024587F">
        <w:rPr>
          <w:rFonts w:eastAsia="Times New Roman" w:cs="Times New Roman"/>
          <w:color w:val="000000" w:themeColor="text1"/>
          <w:sz w:val="26"/>
          <w:szCs w:val="26"/>
        </w:rPr>
        <w:t xml:space="preserve">60 (sáu mươi) tháng </w:t>
      </w:r>
      <w:r w:rsidR="008A4D12" w:rsidRPr="0024587F">
        <w:rPr>
          <w:rFonts w:eastAsia="Times New Roman" w:cs="Times New Roman"/>
          <w:color w:val="000000" w:themeColor="text1"/>
          <w:sz w:val="26"/>
          <w:szCs w:val="26"/>
        </w:rPr>
        <w:t>kể từ khi hoàn thành việc xây dựng và nghiệm thu đưa vào sử dụng</w:t>
      </w:r>
      <w:r w:rsidR="008D466D" w:rsidRPr="0024587F">
        <w:rPr>
          <w:rFonts w:eastAsia="Times New Roman" w:cs="Times New Roman"/>
          <w:color w:val="000000" w:themeColor="text1"/>
          <w:sz w:val="26"/>
          <w:szCs w:val="26"/>
        </w:rPr>
        <w:t xml:space="preserve"> </w:t>
      </w:r>
      <w:r w:rsidR="00893909" w:rsidRPr="0024587F">
        <w:rPr>
          <w:rFonts w:eastAsia="Times New Roman" w:cs="Times New Roman"/>
          <w:color w:val="000000" w:themeColor="text1"/>
          <w:sz w:val="26"/>
          <w:szCs w:val="26"/>
        </w:rPr>
        <w:t>theo quy định của pháp luật.</w:t>
      </w:r>
      <w:r w:rsidR="008D466D" w:rsidRPr="0024587F">
        <w:rPr>
          <w:rFonts w:eastAsia="Times New Roman" w:cs="Times New Roman"/>
          <w:color w:val="000000" w:themeColor="text1"/>
          <w:sz w:val="26"/>
          <w:szCs w:val="26"/>
        </w:rPr>
        <w:t xml:space="preserve"> </w:t>
      </w:r>
      <w:r w:rsidRPr="0024587F">
        <w:rPr>
          <w:rFonts w:eastAsia="Times New Roman" w:cs="Times New Roman"/>
          <w:color w:val="000000" w:themeColor="text1"/>
          <w:sz w:val="26"/>
          <w:szCs w:val="26"/>
        </w:rPr>
        <w:t> </w:t>
      </w:r>
    </w:p>
    <w:p w14:paraId="585E5EC0" w14:textId="77777777" w:rsidR="00DF5070" w:rsidRPr="0024587F" w:rsidRDefault="00DF5070" w:rsidP="00B21463">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6. Bên </w:t>
      </w:r>
      <w:r w:rsidR="00B21463" w:rsidRPr="0024587F">
        <w:rPr>
          <w:rFonts w:eastAsia="Times New Roman" w:cs="Times New Roman"/>
          <w:color w:val="000000" w:themeColor="text1"/>
          <w:sz w:val="26"/>
          <w:szCs w:val="26"/>
        </w:rPr>
        <w:t>b</w:t>
      </w:r>
      <w:r w:rsidRPr="0024587F">
        <w:rPr>
          <w:rFonts w:eastAsia="Times New Roman" w:cs="Times New Roman"/>
          <w:color w:val="000000" w:themeColor="text1"/>
          <w:sz w:val="26"/>
          <w:szCs w:val="26"/>
        </w:rPr>
        <w:t>án không thực hiện bảo hành căn hộ trong các trường hợp sau đây:</w:t>
      </w:r>
    </w:p>
    <w:p w14:paraId="3765D21A" w14:textId="77777777" w:rsidR="00DF5070" w:rsidRPr="0024587F" w:rsidRDefault="00DF5070" w:rsidP="00B21463">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a) Trường hợp hao mòn và khấu hao thông thường;</w:t>
      </w:r>
    </w:p>
    <w:p w14:paraId="583A0DEE" w14:textId="77777777" w:rsidR="00DF5070" w:rsidRPr="0024587F" w:rsidRDefault="00DF5070" w:rsidP="00B21463">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b) Trường hợp hư hỏng do lỗi của Bên </w:t>
      </w:r>
      <w:r w:rsidR="00B21463"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ua hoặc của bất kỳ người sử dụng hoặc của bên thứ ba nào khác gây ra;</w:t>
      </w:r>
    </w:p>
    <w:p w14:paraId="46353F2C" w14:textId="77777777" w:rsidR="00DF5070" w:rsidRPr="0024587F" w:rsidRDefault="00DF5070" w:rsidP="00B21463">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c) Trường hợp hư hỏng do sự kiện bất khả kháng;</w:t>
      </w:r>
    </w:p>
    <w:p w14:paraId="03C5616A" w14:textId="77777777" w:rsidR="00DF5070" w:rsidRPr="0024587F" w:rsidRDefault="00DF5070" w:rsidP="00B21463">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d) Trường hợp đã hết thời hạn bảo hành theo thỏa thuận tại khoản 5 Điều này;</w:t>
      </w:r>
    </w:p>
    <w:p w14:paraId="4636DE99" w14:textId="77777777" w:rsidR="00DF5070" w:rsidRPr="0024587F" w:rsidRDefault="00DF5070" w:rsidP="00B21463">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đ) Các trường hợp không thuộc nội dung bảo hành theo thỏa thuận tại khoản 3 Điều này, bao gồm cả những thiết bị, bộ phận gắn liền căn hộ do Bên </w:t>
      </w:r>
      <w:r w:rsidR="00B21463"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 xml:space="preserve">ua tự lắp đặt hoặc tự sửa chữa mà không được sự đồng ý của Bên </w:t>
      </w:r>
      <w:r w:rsidR="00B21463" w:rsidRPr="0024587F">
        <w:rPr>
          <w:rFonts w:eastAsia="Times New Roman" w:cs="Times New Roman"/>
          <w:color w:val="000000" w:themeColor="text1"/>
          <w:sz w:val="26"/>
          <w:szCs w:val="26"/>
        </w:rPr>
        <w:t>b</w:t>
      </w:r>
      <w:r w:rsidRPr="0024587F">
        <w:rPr>
          <w:rFonts w:eastAsia="Times New Roman" w:cs="Times New Roman"/>
          <w:color w:val="000000" w:themeColor="text1"/>
          <w:sz w:val="26"/>
          <w:szCs w:val="26"/>
        </w:rPr>
        <w:t>án</w:t>
      </w:r>
      <w:r w:rsidR="00B21463" w:rsidRPr="0024587F">
        <w:rPr>
          <w:rFonts w:eastAsia="Times New Roman" w:cs="Times New Roman"/>
          <w:color w:val="000000" w:themeColor="text1"/>
          <w:sz w:val="26"/>
          <w:szCs w:val="26"/>
        </w:rPr>
        <w:t>.</w:t>
      </w:r>
    </w:p>
    <w:p w14:paraId="42066B2C" w14:textId="77777777" w:rsidR="00DF5070" w:rsidRPr="0024587F" w:rsidRDefault="00DF5070" w:rsidP="00B21463">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7. Sau thời hạn bảo hành theo thỏa thuận tại khoản 5 Điều này, việc sửa chữa các hư hỏng của căn hộ thuộc trách nhiệm của Bên </w:t>
      </w:r>
      <w:r w:rsidR="00B21463"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ua. Việc bảo trì Phần sở hữu chung của nhà chung cư được thực hiện theo quy định của pháp luật về nhà ở.</w:t>
      </w:r>
    </w:p>
    <w:p w14:paraId="0B4A5DCA" w14:textId="77777777" w:rsidR="00E01256" w:rsidRPr="0024587F" w:rsidRDefault="00E01256" w:rsidP="00B21463">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8. Các thỏa thuận khác: ………………………………………………………………</w:t>
      </w:r>
    </w:p>
    <w:p w14:paraId="3EFCC9F4" w14:textId="77777777" w:rsidR="00DF5070" w:rsidRPr="0024587F" w:rsidRDefault="00DF5070" w:rsidP="00B21463">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b/>
          <w:bCs/>
          <w:color w:val="000000" w:themeColor="text1"/>
          <w:sz w:val="26"/>
          <w:szCs w:val="26"/>
        </w:rPr>
        <w:t>Điều 10. Chuyển giao quyền và nghĩa vụ</w:t>
      </w:r>
    </w:p>
    <w:p w14:paraId="02DC58A1" w14:textId="77777777" w:rsidR="00DF5070" w:rsidRPr="0024587F" w:rsidRDefault="00DF5070" w:rsidP="00845C6C">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1. Trường hợp Bên </w:t>
      </w:r>
      <w:r w:rsidR="00087307"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 xml:space="preserve">ua có nhu cầu thế chấp căn hộ đã mua cho tổ chức tín dụng đang hoạt động tại Việt Nam trước khi Bên </w:t>
      </w:r>
      <w:r w:rsidR="00087307"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 xml:space="preserve">ua được cấp Giấy chứng nhận thì Bên </w:t>
      </w:r>
      <w:r w:rsidR="00087307"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 xml:space="preserve">ua phải thông báo trước bằng văn bản để Bên </w:t>
      </w:r>
      <w:r w:rsidR="00087307" w:rsidRPr="0024587F">
        <w:rPr>
          <w:rFonts w:eastAsia="Times New Roman" w:cs="Times New Roman"/>
          <w:color w:val="000000" w:themeColor="text1"/>
          <w:sz w:val="26"/>
          <w:szCs w:val="26"/>
        </w:rPr>
        <w:t>b</w:t>
      </w:r>
      <w:r w:rsidRPr="0024587F">
        <w:rPr>
          <w:rFonts w:eastAsia="Times New Roman" w:cs="Times New Roman"/>
          <w:color w:val="000000" w:themeColor="text1"/>
          <w:sz w:val="26"/>
          <w:szCs w:val="26"/>
        </w:rPr>
        <w:t xml:space="preserve">án cùng Bên </w:t>
      </w:r>
      <w:r w:rsidR="00087307"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ua làm các thủ tục cần thiết theo quy định của tổ chức tín dụng, quy định pháp luật.</w:t>
      </w:r>
    </w:p>
    <w:p w14:paraId="5A40DACC" w14:textId="77777777" w:rsidR="00DF5070" w:rsidRPr="0024587F" w:rsidRDefault="00DF5070" w:rsidP="00087307">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2. Trong trường hợp Bên </w:t>
      </w:r>
      <w:r w:rsidR="00087307"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 xml:space="preserve">ua có nhu cầu thực hiện chuyển nhượng hợp đồng này cho bên thứ ba thì các bên phải thực hiện đúng quy định về điều kiện, thủ tục và các quy định liên quan về chuyển nhượng hợp đồng theo quy định của pháp luật về kinh doanh bất động sản. Bên </w:t>
      </w:r>
      <w:r w:rsidR="00087307" w:rsidRPr="0024587F">
        <w:rPr>
          <w:rFonts w:eastAsia="Times New Roman" w:cs="Times New Roman"/>
          <w:color w:val="000000" w:themeColor="text1"/>
          <w:sz w:val="26"/>
          <w:szCs w:val="26"/>
        </w:rPr>
        <w:t>b</w:t>
      </w:r>
      <w:r w:rsidRPr="0024587F">
        <w:rPr>
          <w:rFonts w:eastAsia="Times New Roman" w:cs="Times New Roman"/>
          <w:color w:val="000000" w:themeColor="text1"/>
          <w:sz w:val="26"/>
          <w:szCs w:val="26"/>
        </w:rPr>
        <w:t xml:space="preserve">án không được thu thêm bất kỳ một khoản phí chuyển nhượng hợp đồng nào khi làm thủ tục xác nhận việc chuyển nhượng hợp đồng cho Bên </w:t>
      </w:r>
      <w:r w:rsidR="00087307"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ua.</w:t>
      </w:r>
    </w:p>
    <w:p w14:paraId="0516BACD" w14:textId="77777777" w:rsidR="00893909" w:rsidRPr="0024587F" w:rsidRDefault="00DF5070" w:rsidP="00087307">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3. Hai bên thống nhất rằng, Bên </w:t>
      </w:r>
      <w:r w:rsidR="00087307"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 xml:space="preserve">ua chỉ được chuyển nhượng hợp đồng mua bán hộ cho bên thứ ba khi </w:t>
      </w:r>
      <w:r w:rsidR="00BD19EA" w:rsidRPr="0024587F">
        <w:rPr>
          <w:rFonts w:eastAsia="Times New Roman" w:cs="Times New Roman"/>
          <w:color w:val="000000" w:themeColor="text1"/>
          <w:sz w:val="26"/>
          <w:szCs w:val="26"/>
        </w:rPr>
        <w:t xml:space="preserve">Bên mua đã được cấp Giấy chứng nhận theo quy định của pháp luật và </w:t>
      </w:r>
      <w:r w:rsidRPr="0024587F">
        <w:rPr>
          <w:rFonts w:eastAsia="Times New Roman" w:cs="Times New Roman"/>
          <w:color w:val="000000" w:themeColor="text1"/>
          <w:sz w:val="26"/>
          <w:szCs w:val="26"/>
        </w:rPr>
        <w:t>có đủ các điều kiện theo quy định của pháp luật về kinh doanh bất động sản</w:t>
      </w:r>
      <w:r w:rsidR="00B95031" w:rsidRPr="0024587F">
        <w:rPr>
          <w:rFonts w:eastAsia="Times New Roman" w:cs="Times New Roman"/>
          <w:color w:val="000000" w:themeColor="text1"/>
          <w:sz w:val="26"/>
          <w:szCs w:val="26"/>
        </w:rPr>
        <w:t>.</w:t>
      </w:r>
      <w:r w:rsidRPr="0024587F">
        <w:rPr>
          <w:rFonts w:eastAsia="Times New Roman" w:cs="Times New Roman"/>
          <w:color w:val="000000" w:themeColor="text1"/>
          <w:sz w:val="26"/>
          <w:szCs w:val="26"/>
        </w:rPr>
        <w:t> </w:t>
      </w:r>
    </w:p>
    <w:p w14:paraId="54090A29" w14:textId="77777777" w:rsidR="00DD44C5" w:rsidRPr="0024587F" w:rsidRDefault="00DF5070" w:rsidP="00C7777E">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4. Trong cả hai trường hợp nêu tại khoản 1 và khoản 2 Điều này, người mua lại nhà ở hoặc bên nhận chuyển nhượng hợp đồng mua bán căn hộ đều được hưởng các quyền và phải thực hiện các nghĩa vụ của Bên </w:t>
      </w:r>
      <w:r w:rsidR="00C7777E"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ua theo thỏa thuận trong hợp đồng này và trong Bản nội quy nhà chung cư.</w:t>
      </w:r>
    </w:p>
    <w:p w14:paraId="79D7AFDE" w14:textId="77777777" w:rsidR="00DD44C5" w:rsidRPr="0024587F" w:rsidRDefault="00DD44C5" w:rsidP="00C7777E">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5. Các thỏa thuận khác: ……………………………………………………</w:t>
      </w:r>
    </w:p>
    <w:p w14:paraId="6282C3D8" w14:textId="77777777" w:rsidR="00DF5070" w:rsidRPr="0024587F" w:rsidRDefault="00DF5070" w:rsidP="00C7777E">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b/>
          <w:bCs/>
          <w:color w:val="000000" w:themeColor="text1"/>
          <w:sz w:val="26"/>
          <w:szCs w:val="26"/>
        </w:rPr>
        <w:t>Điều 11. Phần sở hữu riêng, phần sở hữu chung và việc sử dụng căn hộ trong nhà chung cư</w:t>
      </w:r>
    </w:p>
    <w:p w14:paraId="4DA01A66" w14:textId="77777777" w:rsidR="00DF5070" w:rsidRPr="0024587F" w:rsidRDefault="00DF5070" w:rsidP="00C7777E">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1. Bên </w:t>
      </w:r>
      <w:r w:rsidR="00C7777E"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ua được quyền sở hữu riêng đối với diện tích căn hộ đã mua theo thỏa thuận của hợp đồng này và các trang thiết bị kỹ thuật sử dụng riêng gắn liền với căn hộ này</w:t>
      </w:r>
      <w:r w:rsidR="00C7777E" w:rsidRPr="0024587F">
        <w:rPr>
          <w:rFonts w:eastAsia="Times New Roman" w:cs="Times New Roman"/>
          <w:color w:val="000000" w:themeColor="text1"/>
          <w:sz w:val="26"/>
          <w:szCs w:val="26"/>
        </w:rPr>
        <w:t xml:space="preserve"> bao gồm: thiết bị vệ sinh, </w:t>
      </w:r>
      <w:r w:rsidR="00DC7197" w:rsidRPr="0024587F">
        <w:rPr>
          <w:rFonts w:eastAsia="Times New Roman" w:cs="Times New Roman"/>
          <w:color w:val="000000" w:themeColor="text1"/>
          <w:sz w:val="26"/>
          <w:szCs w:val="26"/>
        </w:rPr>
        <w:t>thiết bị điện nước, hệ thống cấp thoát nước, cửa đi, cửa sổ căn hộ</w:t>
      </w:r>
      <w:r w:rsidRPr="0024587F">
        <w:rPr>
          <w:rFonts w:eastAsia="Times New Roman" w:cs="Times New Roman"/>
          <w:color w:val="000000" w:themeColor="text1"/>
          <w:sz w:val="26"/>
          <w:szCs w:val="26"/>
        </w:rPr>
        <w:t>; có quyền sở hữu, sử dụng đối với phần diện tích, thiết bị thuộc sở hữu chung trong nhà chung cư quy định tại khoản 3 Điều này.</w:t>
      </w:r>
    </w:p>
    <w:p w14:paraId="1221883C" w14:textId="77777777" w:rsidR="00514461" w:rsidRPr="0024587F" w:rsidRDefault="00DF5070" w:rsidP="00DC7197">
      <w:pPr>
        <w:spacing w:before="120" w:after="120" w:line="276"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2. Các diện tích và trang thiết bị kỹ thuật thuộc quyền sở hữu riêng của Bên </w:t>
      </w:r>
      <w:r w:rsidR="00DC7197" w:rsidRPr="0024587F">
        <w:rPr>
          <w:rFonts w:eastAsia="Times New Roman" w:cs="Times New Roman"/>
          <w:color w:val="000000" w:themeColor="text1"/>
          <w:sz w:val="26"/>
          <w:szCs w:val="26"/>
        </w:rPr>
        <w:t>b</w:t>
      </w:r>
      <w:r w:rsidRPr="0024587F">
        <w:rPr>
          <w:rFonts w:eastAsia="Times New Roman" w:cs="Times New Roman"/>
          <w:color w:val="000000" w:themeColor="text1"/>
          <w:sz w:val="26"/>
          <w:szCs w:val="26"/>
        </w:rPr>
        <w:t>án bao gồm:</w:t>
      </w:r>
    </w:p>
    <w:p w14:paraId="2B741CB9" w14:textId="77777777" w:rsidR="00514461" w:rsidRPr="0024587F" w:rsidRDefault="00514461" w:rsidP="00DC7197">
      <w:pPr>
        <w:spacing w:before="120" w:after="120" w:line="276" w:lineRule="auto"/>
        <w:ind w:firstLine="720"/>
        <w:jc w:val="both"/>
        <w:rPr>
          <w:rFonts w:eastAsia="Calibri" w:cs="Times New Roman"/>
          <w:color w:val="000000" w:themeColor="text1"/>
          <w:sz w:val="26"/>
          <w:szCs w:val="26"/>
          <w:lang w:val="it-IT"/>
        </w:rPr>
      </w:pPr>
      <w:r w:rsidRPr="0024587F">
        <w:rPr>
          <w:rFonts w:eastAsia="Calibri" w:cs="Times New Roman"/>
          <w:color w:val="000000" w:themeColor="text1"/>
          <w:sz w:val="26"/>
          <w:szCs w:val="26"/>
          <w:lang w:val="it-IT"/>
        </w:rPr>
        <w:t>a) Các căn hộ chưa bán hết và các căn hộ đang được Chủ đầu tư cho thuê;</w:t>
      </w:r>
    </w:p>
    <w:p w14:paraId="207E9E28" w14:textId="77777777" w:rsidR="00514461" w:rsidRPr="0024587F" w:rsidRDefault="00514461" w:rsidP="00DC7197">
      <w:pPr>
        <w:spacing w:before="120" w:after="120" w:line="276" w:lineRule="auto"/>
        <w:ind w:firstLine="720"/>
        <w:jc w:val="both"/>
        <w:rPr>
          <w:rFonts w:eastAsia="Calibri" w:cs="Times New Roman"/>
          <w:color w:val="000000" w:themeColor="text1"/>
          <w:sz w:val="26"/>
          <w:szCs w:val="26"/>
          <w:lang w:val="it-IT"/>
        </w:rPr>
      </w:pPr>
      <w:r w:rsidRPr="0024587F">
        <w:rPr>
          <w:rFonts w:eastAsia="Calibri" w:cs="Times New Roman"/>
          <w:color w:val="000000" w:themeColor="text1"/>
          <w:sz w:val="26"/>
          <w:szCs w:val="26"/>
          <w:lang w:val="it-IT"/>
        </w:rPr>
        <w:t>b) Toàn bộ sân vườn, tầng áp mái của 3 khối nhà, tầng kỹ thuật, khu vực khối thương mại dịch vụ, toàn bộ các vị trí lắp đặt hệ thống quảng cáo của tòa nhà và quảng cáo hạ tầng</w:t>
      </w:r>
      <w:r w:rsidR="00B95031" w:rsidRPr="0024587F">
        <w:rPr>
          <w:rFonts w:eastAsia="Calibri" w:cs="Times New Roman"/>
          <w:color w:val="000000" w:themeColor="text1"/>
          <w:sz w:val="26"/>
          <w:szCs w:val="26"/>
          <w:lang w:val="it-IT"/>
        </w:rPr>
        <w:t>;</w:t>
      </w:r>
    </w:p>
    <w:p w14:paraId="348619CE" w14:textId="77777777" w:rsidR="00514461" w:rsidRPr="0024587F" w:rsidRDefault="00514461" w:rsidP="00DC7197">
      <w:pPr>
        <w:spacing w:before="120" w:after="120" w:line="276" w:lineRule="auto"/>
        <w:ind w:firstLine="720"/>
        <w:jc w:val="both"/>
        <w:rPr>
          <w:rFonts w:eastAsia="Calibri" w:cs="Times New Roman"/>
          <w:color w:val="000000" w:themeColor="text1"/>
          <w:sz w:val="26"/>
          <w:szCs w:val="26"/>
          <w:lang w:val="it-IT"/>
        </w:rPr>
      </w:pPr>
      <w:r w:rsidRPr="0024587F">
        <w:rPr>
          <w:rFonts w:eastAsia="Calibri" w:cs="Times New Roman"/>
          <w:color w:val="000000" w:themeColor="text1"/>
          <w:sz w:val="26"/>
          <w:szCs w:val="26"/>
          <w:lang w:val="it-IT"/>
        </w:rPr>
        <w:t>c) Toàn bộ diện tích khu dịch vụ</w:t>
      </w:r>
      <w:r w:rsidR="00B95031" w:rsidRPr="0024587F">
        <w:rPr>
          <w:rFonts w:eastAsia="Calibri" w:cs="Times New Roman"/>
          <w:color w:val="000000" w:themeColor="text1"/>
          <w:sz w:val="26"/>
          <w:szCs w:val="26"/>
          <w:lang w:val="it-IT"/>
        </w:rPr>
        <w:t>;</w:t>
      </w:r>
    </w:p>
    <w:p w14:paraId="1798D34C" w14:textId="77777777" w:rsidR="00514461" w:rsidRPr="0024587F" w:rsidRDefault="00514461" w:rsidP="00DC7197">
      <w:pPr>
        <w:spacing w:before="120" w:after="120" w:line="276" w:lineRule="auto"/>
        <w:ind w:firstLine="720"/>
        <w:jc w:val="both"/>
        <w:rPr>
          <w:rFonts w:eastAsia="Calibri" w:cs="Times New Roman"/>
          <w:color w:val="000000" w:themeColor="text1"/>
          <w:sz w:val="26"/>
          <w:szCs w:val="26"/>
          <w:lang w:val="it-IT"/>
        </w:rPr>
      </w:pPr>
      <w:r w:rsidRPr="0024587F">
        <w:rPr>
          <w:rFonts w:eastAsia="Calibri" w:cs="Times New Roman"/>
          <w:color w:val="000000" w:themeColor="text1"/>
          <w:sz w:val="26"/>
          <w:szCs w:val="26"/>
          <w:lang w:val="it-IT"/>
        </w:rPr>
        <w:t>d) Diện tích đất thuê và các công trình xây dựng trên đó (trừ các công trình được xác định là thuộc sở hữu chung của khối căn hộ theo quy định của pháp luật);</w:t>
      </w:r>
    </w:p>
    <w:p w14:paraId="5CEECDD2" w14:textId="77777777" w:rsidR="00514461" w:rsidRPr="0024587F" w:rsidRDefault="00B95031" w:rsidP="00DC7197">
      <w:pPr>
        <w:spacing w:before="120" w:after="120" w:line="276" w:lineRule="auto"/>
        <w:ind w:firstLine="720"/>
        <w:jc w:val="both"/>
        <w:rPr>
          <w:rFonts w:eastAsia="Calibri" w:cs="Times New Roman"/>
          <w:color w:val="000000" w:themeColor="text1"/>
          <w:sz w:val="26"/>
          <w:szCs w:val="26"/>
          <w:lang w:val="it-IT"/>
        </w:rPr>
      </w:pPr>
      <w:r w:rsidRPr="0024587F">
        <w:rPr>
          <w:rFonts w:eastAsia="Calibri" w:cs="Times New Roman"/>
          <w:color w:val="000000" w:themeColor="text1"/>
          <w:sz w:val="26"/>
          <w:szCs w:val="26"/>
          <w:lang w:val="it-IT"/>
        </w:rPr>
        <w:t>đ</w:t>
      </w:r>
      <w:r w:rsidR="00514461" w:rsidRPr="0024587F">
        <w:rPr>
          <w:rFonts w:eastAsia="Calibri" w:cs="Times New Roman"/>
          <w:color w:val="000000" w:themeColor="text1"/>
          <w:sz w:val="26"/>
          <w:szCs w:val="26"/>
          <w:lang w:val="it-IT"/>
        </w:rPr>
        <w:t xml:space="preserve">) Toàn bộ phần diện tích và các hạng mục không thuộc sở hữu riêng của Bên </w:t>
      </w:r>
      <w:r w:rsidR="00DC7197" w:rsidRPr="0024587F">
        <w:rPr>
          <w:rFonts w:eastAsia="Calibri" w:cs="Times New Roman"/>
          <w:color w:val="000000" w:themeColor="text1"/>
          <w:sz w:val="26"/>
          <w:szCs w:val="26"/>
          <w:lang w:val="it-IT"/>
        </w:rPr>
        <w:t>m</w:t>
      </w:r>
      <w:r w:rsidR="00514461" w:rsidRPr="0024587F">
        <w:rPr>
          <w:rFonts w:eastAsia="Calibri" w:cs="Times New Roman"/>
          <w:color w:val="000000" w:themeColor="text1"/>
          <w:sz w:val="26"/>
          <w:szCs w:val="26"/>
          <w:lang w:val="it-IT"/>
        </w:rPr>
        <w:t>ua và không thuộc sở hữu chung của Nhà chung cư (nếu có)</w:t>
      </w:r>
      <w:r w:rsidRPr="0024587F">
        <w:rPr>
          <w:rFonts w:eastAsia="Calibri" w:cs="Times New Roman"/>
          <w:color w:val="000000" w:themeColor="text1"/>
          <w:sz w:val="26"/>
          <w:szCs w:val="26"/>
          <w:lang w:val="it-IT"/>
        </w:rPr>
        <w:t>;</w:t>
      </w:r>
    </w:p>
    <w:p w14:paraId="505AC881" w14:textId="77777777" w:rsidR="00514461" w:rsidRPr="0024587F" w:rsidRDefault="00B95031" w:rsidP="00DC7197">
      <w:pPr>
        <w:spacing w:before="120" w:after="120" w:line="276" w:lineRule="auto"/>
        <w:ind w:firstLine="720"/>
        <w:jc w:val="both"/>
        <w:rPr>
          <w:rFonts w:eastAsia="Calibri" w:cs="Times New Roman"/>
          <w:color w:val="000000" w:themeColor="text1"/>
          <w:sz w:val="26"/>
          <w:szCs w:val="26"/>
          <w:lang w:val="it-IT"/>
        </w:rPr>
      </w:pPr>
      <w:r w:rsidRPr="0024587F">
        <w:rPr>
          <w:rFonts w:eastAsia="Calibri" w:cs="Times New Roman"/>
          <w:color w:val="000000" w:themeColor="text1"/>
          <w:sz w:val="26"/>
          <w:szCs w:val="26"/>
          <w:lang w:val="it-IT"/>
        </w:rPr>
        <w:t>e</w:t>
      </w:r>
      <w:r w:rsidR="00514461" w:rsidRPr="0024587F">
        <w:rPr>
          <w:rFonts w:eastAsia="Calibri" w:cs="Times New Roman"/>
          <w:color w:val="000000" w:themeColor="text1"/>
          <w:sz w:val="26"/>
          <w:szCs w:val="26"/>
          <w:lang w:val="it-IT"/>
        </w:rPr>
        <w:t>) 03 Thang máy phục vụ tầng áp mái cho 03 tòa nhà</w:t>
      </w:r>
      <w:r w:rsidRPr="0024587F">
        <w:rPr>
          <w:rFonts w:eastAsia="Calibri" w:cs="Times New Roman"/>
          <w:color w:val="000000" w:themeColor="text1"/>
          <w:sz w:val="26"/>
          <w:szCs w:val="26"/>
          <w:lang w:val="it-IT"/>
        </w:rPr>
        <w:t>;</w:t>
      </w:r>
    </w:p>
    <w:p w14:paraId="45CAE730" w14:textId="77777777" w:rsidR="00514461" w:rsidRPr="0024587F" w:rsidRDefault="00514461" w:rsidP="00DC7197">
      <w:pPr>
        <w:spacing w:before="120" w:after="120" w:line="276" w:lineRule="auto"/>
        <w:ind w:firstLine="720"/>
        <w:jc w:val="both"/>
        <w:rPr>
          <w:rFonts w:eastAsia="Calibri" w:cs="Times New Roman"/>
          <w:color w:val="000000" w:themeColor="text1"/>
          <w:sz w:val="26"/>
          <w:szCs w:val="26"/>
          <w:lang w:val="it-IT"/>
        </w:rPr>
      </w:pPr>
      <w:r w:rsidRPr="0024587F">
        <w:rPr>
          <w:rFonts w:eastAsia="Calibri" w:cs="Times New Roman"/>
          <w:color w:val="000000" w:themeColor="text1"/>
          <w:sz w:val="26"/>
          <w:szCs w:val="26"/>
          <w:lang w:val="it-IT"/>
        </w:rPr>
        <w:t xml:space="preserve">g) Phần diện tích Chủ đầu tư giữ lại, không bán và cũng không phân bổ giá trị phần diện tích thuộc sở hữu riêng này vào giá trị </w:t>
      </w:r>
      <w:r w:rsidR="00E943AD" w:rsidRPr="0024587F">
        <w:rPr>
          <w:rFonts w:eastAsia="Calibri" w:cs="Times New Roman"/>
          <w:color w:val="000000" w:themeColor="text1"/>
          <w:sz w:val="26"/>
          <w:szCs w:val="26"/>
          <w:lang w:val="it-IT"/>
        </w:rPr>
        <w:t>h</w:t>
      </w:r>
      <w:r w:rsidRPr="0024587F">
        <w:rPr>
          <w:rFonts w:eastAsia="Calibri" w:cs="Times New Roman"/>
          <w:color w:val="000000" w:themeColor="text1"/>
          <w:sz w:val="26"/>
          <w:szCs w:val="26"/>
          <w:lang w:val="it-IT"/>
        </w:rPr>
        <w:t>ợp đồng.</w:t>
      </w:r>
    </w:p>
    <w:p w14:paraId="1413EC9D" w14:textId="77777777" w:rsidR="00514461" w:rsidRPr="0024587F" w:rsidRDefault="00DF5070" w:rsidP="00E943AD">
      <w:pPr>
        <w:spacing w:before="120" w:after="120" w:line="276"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3. Các phần diện tích và thiết bị thuộc sở hữu chung, sử dụng chung của các chủ sở hữu trong nhà chung cư bao gồm: </w:t>
      </w:r>
    </w:p>
    <w:p w14:paraId="5B690426" w14:textId="77777777" w:rsidR="00514461" w:rsidRPr="0024587F" w:rsidRDefault="00514461" w:rsidP="00E943AD">
      <w:pPr>
        <w:spacing w:before="120" w:after="120" w:line="276" w:lineRule="auto"/>
        <w:ind w:firstLine="720"/>
        <w:jc w:val="both"/>
        <w:rPr>
          <w:rFonts w:eastAsia="Calibri" w:cs="Times New Roman"/>
          <w:color w:val="000000" w:themeColor="text1"/>
          <w:sz w:val="26"/>
          <w:szCs w:val="26"/>
          <w:lang w:val="it-IT"/>
        </w:rPr>
      </w:pPr>
      <w:r w:rsidRPr="0024587F">
        <w:rPr>
          <w:rFonts w:eastAsia="Calibri" w:cs="Times New Roman"/>
          <w:color w:val="000000" w:themeColor="text1"/>
          <w:sz w:val="26"/>
          <w:szCs w:val="26"/>
          <w:lang w:val="it-IT"/>
        </w:rPr>
        <w:t>a) Phần không gian và hệ thống kết cấu chịu lực: Khung, cột, tường chịu lực, tường bao ngôi nhà, tường phân chia các căn hộ, sàn, mái;</w:t>
      </w:r>
    </w:p>
    <w:p w14:paraId="66D0F9B9" w14:textId="77777777" w:rsidR="00514461" w:rsidRPr="0024587F" w:rsidRDefault="00514461" w:rsidP="00E943AD">
      <w:pPr>
        <w:spacing w:before="120" w:after="120" w:line="276" w:lineRule="auto"/>
        <w:ind w:firstLine="720"/>
        <w:jc w:val="both"/>
        <w:rPr>
          <w:rFonts w:eastAsia="Calibri" w:cs="Times New Roman"/>
          <w:color w:val="000000" w:themeColor="text1"/>
          <w:sz w:val="26"/>
          <w:szCs w:val="26"/>
          <w:lang w:val="it-IT"/>
        </w:rPr>
      </w:pPr>
      <w:r w:rsidRPr="0024587F">
        <w:rPr>
          <w:rFonts w:eastAsia="Calibri" w:cs="Times New Roman"/>
          <w:color w:val="000000" w:themeColor="text1"/>
          <w:sz w:val="26"/>
          <w:szCs w:val="26"/>
          <w:lang w:val="it-IT"/>
        </w:rPr>
        <w:t>b) Giao thông công cộng trong Tòa nhà: hành lang, cầu thang bộ, thang máy, đường thoát hiểm;</w:t>
      </w:r>
    </w:p>
    <w:p w14:paraId="7A0918D4" w14:textId="77777777" w:rsidR="00514461" w:rsidRPr="0024587F" w:rsidRDefault="00514461" w:rsidP="00E943AD">
      <w:pPr>
        <w:spacing w:before="120" w:after="120" w:line="276" w:lineRule="auto"/>
        <w:ind w:firstLine="720"/>
        <w:jc w:val="both"/>
        <w:rPr>
          <w:rFonts w:eastAsia="Calibri" w:cs="Times New Roman"/>
          <w:color w:val="000000" w:themeColor="text1"/>
          <w:sz w:val="26"/>
          <w:szCs w:val="26"/>
          <w:lang w:val="it-IT"/>
        </w:rPr>
      </w:pPr>
      <w:r w:rsidRPr="0024587F">
        <w:rPr>
          <w:rFonts w:eastAsia="Calibri" w:cs="Times New Roman"/>
          <w:color w:val="000000" w:themeColor="text1"/>
          <w:sz w:val="26"/>
          <w:szCs w:val="26"/>
          <w:lang w:val="it-IT"/>
        </w:rPr>
        <w:t xml:space="preserve">c) Hệ thống kỹ thuật bên trong tòa nhà: Khu đổ và tập kết rác, hộp kỹ thuật, </w:t>
      </w:r>
      <w:r w:rsidR="00E943AD" w:rsidRPr="0024587F">
        <w:rPr>
          <w:rFonts w:eastAsia="Calibri" w:cs="Times New Roman"/>
          <w:color w:val="000000" w:themeColor="text1"/>
          <w:sz w:val="26"/>
          <w:szCs w:val="26"/>
          <w:lang w:val="it-IT"/>
        </w:rPr>
        <w:t>h</w:t>
      </w:r>
      <w:r w:rsidRPr="0024587F">
        <w:rPr>
          <w:rFonts w:eastAsia="Calibri" w:cs="Times New Roman"/>
          <w:color w:val="000000" w:themeColor="text1"/>
          <w:sz w:val="26"/>
          <w:szCs w:val="26"/>
          <w:lang w:val="it-IT"/>
        </w:rPr>
        <w:t xml:space="preserve">ệ thống cấp điện, nước, thông tin liên lạc, phát thanh, truyền hình, thoát nước, bể phốt, thu lôi, cứu hỏa... (nhưng không bao gồm những phòng trạm được xác định là Sở hữu riêng của Bên </w:t>
      </w:r>
      <w:r w:rsidR="00E943AD" w:rsidRPr="0024587F">
        <w:rPr>
          <w:rFonts w:eastAsia="Calibri" w:cs="Times New Roman"/>
          <w:color w:val="000000" w:themeColor="text1"/>
          <w:sz w:val="26"/>
          <w:szCs w:val="26"/>
          <w:lang w:val="it-IT"/>
        </w:rPr>
        <w:t>b</w:t>
      </w:r>
      <w:r w:rsidRPr="0024587F">
        <w:rPr>
          <w:rFonts w:eastAsia="Calibri" w:cs="Times New Roman"/>
          <w:color w:val="000000" w:themeColor="text1"/>
          <w:sz w:val="26"/>
          <w:szCs w:val="26"/>
          <w:lang w:val="it-IT"/>
        </w:rPr>
        <w:t>án); Phòng sinh hoạt cộng đồng (sử dụng chung của các hộ dân trong Tòa nhà, không đảm bảo cho việc sử dụng riêng của các cá thể);</w:t>
      </w:r>
    </w:p>
    <w:p w14:paraId="4A0A6910" w14:textId="77777777" w:rsidR="00514461" w:rsidRPr="0024587F" w:rsidRDefault="00514461" w:rsidP="00E943AD">
      <w:pPr>
        <w:spacing w:before="120" w:after="120" w:line="276" w:lineRule="auto"/>
        <w:ind w:firstLine="720"/>
        <w:jc w:val="both"/>
        <w:rPr>
          <w:rFonts w:eastAsia="Calibri" w:cs="Times New Roman"/>
          <w:color w:val="000000" w:themeColor="text1"/>
          <w:sz w:val="26"/>
          <w:szCs w:val="26"/>
          <w:lang w:val="it-IT"/>
        </w:rPr>
      </w:pPr>
      <w:r w:rsidRPr="0024587F">
        <w:rPr>
          <w:rFonts w:eastAsia="Calibri" w:cs="Times New Roman"/>
          <w:color w:val="000000" w:themeColor="text1"/>
          <w:sz w:val="26"/>
          <w:szCs w:val="26"/>
          <w:lang w:val="it-IT"/>
        </w:rPr>
        <w:t>d) Diện tích cho Ban Quản lý tòa nhà thực hiện công việc vận hành;</w:t>
      </w:r>
    </w:p>
    <w:p w14:paraId="0C6D61F5" w14:textId="77777777" w:rsidR="00514461" w:rsidRPr="0024587F" w:rsidRDefault="00B95031" w:rsidP="00E943AD">
      <w:pPr>
        <w:spacing w:before="120" w:after="120" w:line="276" w:lineRule="auto"/>
        <w:ind w:firstLine="720"/>
        <w:jc w:val="both"/>
        <w:rPr>
          <w:rFonts w:eastAsia="Calibri" w:cs="Times New Roman"/>
          <w:color w:val="000000" w:themeColor="text1"/>
          <w:sz w:val="26"/>
          <w:szCs w:val="26"/>
          <w:lang w:val="it-IT"/>
        </w:rPr>
      </w:pPr>
      <w:r w:rsidRPr="0024587F">
        <w:rPr>
          <w:rFonts w:eastAsia="Calibri" w:cs="Times New Roman"/>
          <w:color w:val="000000" w:themeColor="text1"/>
          <w:sz w:val="26"/>
          <w:szCs w:val="26"/>
          <w:lang w:val="it-IT"/>
        </w:rPr>
        <w:t>đ</w:t>
      </w:r>
      <w:r w:rsidR="00514461" w:rsidRPr="0024587F">
        <w:rPr>
          <w:rFonts w:eastAsia="Calibri" w:cs="Times New Roman"/>
          <w:color w:val="000000" w:themeColor="text1"/>
          <w:sz w:val="26"/>
          <w:szCs w:val="26"/>
          <w:lang w:val="it-IT"/>
        </w:rPr>
        <w:t>) Phòng để các hộp thư của các hộ dân;</w:t>
      </w:r>
    </w:p>
    <w:p w14:paraId="5B53B0FF" w14:textId="77777777" w:rsidR="00514461" w:rsidRPr="0024587F" w:rsidRDefault="00B95031" w:rsidP="00E943AD">
      <w:pPr>
        <w:spacing w:before="120" w:after="120" w:line="276" w:lineRule="auto"/>
        <w:ind w:firstLine="720"/>
        <w:jc w:val="both"/>
        <w:rPr>
          <w:rFonts w:eastAsia="Calibri" w:cs="Times New Roman"/>
          <w:color w:val="000000" w:themeColor="text1"/>
          <w:sz w:val="26"/>
          <w:szCs w:val="26"/>
          <w:lang w:val="it-IT"/>
        </w:rPr>
      </w:pPr>
      <w:r w:rsidRPr="0024587F">
        <w:rPr>
          <w:rFonts w:eastAsia="Calibri" w:cs="Times New Roman"/>
          <w:color w:val="000000" w:themeColor="text1"/>
          <w:sz w:val="26"/>
          <w:szCs w:val="26"/>
          <w:lang w:val="it-IT"/>
        </w:rPr>
        <w:t>e</w:t>
      </w:r>
      <w:r w:rsidR="00514461" w:rsidRPr="0024587F">
        <w:rPr>
          <w:rFonts w:eastAsia="Calibri" w:cs="Times New Roman"/>
          <w:color w:val="000000" w:themeColor="text1"/>
          <w:sz w:val="26"/>
          <w:szCs w:val="26"/>
          <w:lang w:val="it-IT"/>
        </w:rPr>
        <w:t>) Các lối đi và đường nội bộ trong Khu đất;</w:t>
      </w:r>
    </w:p>
    <w:p w14:paraId="34B9FAEF" w14:textId="77777777" w:rsidR="00514461" w:rsidRPr="0024587F" w:rsidRDefault="00514461" w:rsidP="00E943AD">
      <w:pPr>
        <w:spacing w:before="120" w:after="120" w:line="276" w:lineRule="auto"/>
        <w:ind w:firstLine="720"/>
        <w:jc w:val="both"/>
        <w:rPr>
          <w:rFonts w:eastAsia="Calibri" w:cs="Times New Roman"/>
          <w:color w:val="000000" w:themeColor="text1"/>
          <w:sz w:val="26"/>
          <w:szCs w:val="26"/>
        </w:rPr>
      </w:pPr>
      <w:r w:rsidRPr="0024587F">
        <w:rPr>
          <w:rFonts w:eastAsia="Calibri" w:cs="Times New Roman"/>
          <w:color w:val="000000" w:themeColor="text1"/>
          <w:sz w:val="26"/>
          <w:szCs w:val="26"/>
          <w:lang w:val="it-IT"/>
        </w:rPr>
        <w:t>g)  Hệ thống cảnh quan cứng: ghế đá, bồn hoa, thùng rác</w:t>
      </w:r>
      <w:r w:rsidRPr="0024587F">
        <w:rPr>
          <w:rFonts w:eastAsia="Calibri" w:cs="Times New Roman"/>
          <w:color w:val="000000" w:themeColor="text1"/>
          <w:spacing w:val="80"/>
          <w:sz w:val="26"/>
          <w:szCs w:val="26"/>
          <w:shd w:val="clear" w:color="auto" w:fill="FFFFFF"/>
          <w:lang w:val="vi-VN"/>
        </w:rPr>
        <w:t>;</w:t>
      </w:r>
      <w:r w:rsidRPr="0024587F">
        <w:rPr>
          <w:rFonts w:eastAsia="Calibri" w:cs="Times New Roman"/>
          <w:color w:val="000000" w:themeColor="text1"/>
          <w:spacing w:val="80"/>
          <w:sz w:val="26"/>
          <w:szCs w:val="26"/>
          <w:shd w:val="clear" w:color="auto" w:fill="FFFFFF"/>
        </w:rPr>
        <w:t xml:space="preserve">   </w:t>
      </w:r>
    </w:p>
    <w:p w14:paraId="5DDC6390" w14:textId="77777777" w:rsidR="00514461" w:rsidRPr="0024587F" w:rsidRDefault="00514461" w:rsidP="00E943AD">
      <w:pPr>
        <w:spacing w:before="120" w:after="120" w:line="276" w:lineRule="auto"/>
        <w:ind w:firstLine="720"/>
        <w:jc w:val="both"/>
        <w:rPr>
          <w:rFonts w:eastAsia="Calibri" w:cs="Times New Roman"/>
          <w:color w:val="000000" w:themeColor="text1"/>
          <w:sz w:val="26"/>
          <w:szCs w:val="26"/>
          <w:lang w:val="it-IT"/>
        </w:rPr>
      </w:pPr>
      <w:r w:rsidRPr="0024587F">
        <w:rPr>
          <w:rFonts w:eastAsia="Calibri" w:cs="Times New Roman"/>
          <w:color w:val="000000" w:themeColor="text1"/>
          <w:sz w:val="26"/>
          <w:szCs w:val="26"/>
          <w:lang w:val="it-IT"/>
        </w:rPr>
        <w:t>h) Bể nước cảnh quan (nếu có);</w:t>
      </w:r>
    </w:p>
    <w:p w14:paraId="6AE462C0" w14:textId="77777777" w:rsidR="00514461" w:rsidRPr="0024587F" w:rsidRDefault="00514461" w:rsidP="00E943AD">
      <w:pPr>
        <w:spacing w:before="120" w:after="120" w:line="276" w:lineRule="auto"/>
        <w:ind w:firstLine="720"/>
        <w:jc w:val="both"/>
        <w:rPr>
          <w:rFonts w:eastAsia="Calibri" w:cs="Times New Roman"/>
          <w:color w:val="000000" w:themeColor="text1"/>
          <w:sz w:val="26"/>
          <w:szCs w:val="26"/>
        </w:rPr>
      </w:pPr>
      <w:r w:rsidRPr="0024587F">
        <w:rPr>
          <w:rFonts w:eastAsia="Calibri" w:cs="Times New Roman"/>
          <w:color w:val="000000" w:themeColor="text1"/>
          <w:sz w:val="26"/>
          <w:szCs w:val="26"/>
        </w:rPr>
        <w:t>i) Tường rào (nếu có);</w:t>
      </w:r>
    </w:p>
    <w:p w14:paraId="56AD5EFA" w14:textId="77777777" w:rsidR="00514461" w:rsidRPr="0024587F" w:rsidRDefault="00580FEB" w:rsidP="00E943AD">
      <w:pPr>
        <w:spacing w:before="120" w:after="120" w:line="276" w:lineRule="auto"/>
        <w:ind w:firstLine="720"/>
        <w:jc w:val="both"/>
        <w:rPr>
          <w:rFonts w:eastAsia="Calibri" w:cs="Times New Roman"/>
          <w:color w:val="000000" w:themeColor="text1"/>
          <w:sz w:val="26"/>
          <w:szCs w:val="26"/>
        </w:rPr>
      </w:pPr>
      <w:r w:rsidRPr="0024587F">
        <w:rPr>
          <w:rFonts w:eastAsia="Calibri" w:cs="Times New Roman"/>
          <w:color w:val="000000" w:themeColor="text1"/>
          <w:sz w:val="26"/>
          <w:szCs w:val="26"/>
        </w:rPr>
        <w:t>k</w:t>
      </w:r>
      <w:r w:rsidR="00514461" w:rsidRPr="0024587F">
        <w:rPr>
          <w:rFonts w:eastAsia="Calibri" w:cs="Times New Roman"/>
          <w:color w:val="000000" w:themeColor="text1"/>
          <w:sz w:val="26"/>
          <w:szCs w:val="26"/>
        </w:rPr>
        <w:t>) Cổng ra vào (nếu có);</w:t>
      </w:r>
    </w:p>
    <w:p w14:paraId="54218725" w14:textId="77777777" w:rsidR="00514461" w:rsidRPr="0024587F" w:rsidRDefault="00580FEB" w:rsidP="00E943AD">
      <w:pPr>
        <w:spacing w:before="120" w:after="120" w:line="276" w:lineRule="auto"/>
        <w:ind w:firstLine="720"/>
        <w:jc w:val="both"/>
        <w:rPr>
          <w:rFonts w:eastAsia="Calibri" w:cs="Times New Roman"/>
          <w:color w:val="000000" w:themeColor="text1"/>
          <w:sz w:val="26"/>
          <w:szCs w:val="26"/>
        </w:rPr>
      </w:pPr>
      <w:r w:rsidRPr="0024587F">
        <w:rPr>
          <w:rFonts w:eastAsia="Calibri" w:cs="Times New Roman"/>
          <w:color w:val="000000" w:themeColor="text1"/>
          <w:sz w:val="26"/>
          <w:szCs w:val="26"/>
        </w:rPr>
        <w:t>l</w:t>
      </w:r>
      <w:r w:rsidR="00514461" w:rsidRPr="0024587F">
        <w:rPr>
          <w:rFonts w:eastAsia="Calibri" w:cs="Times New Roman"/>
          <w:color w:val="000000" w:themeColor="text1"/>
          <w:sz w:val="26"/>
          <w:szCs w:val="26"/>
        </w:rPr>
        <w:t xml:space="preserve">) Hệ thống điện bên ngoài các </w:t>
      </w:r>
      <w:r w:rsidR="00E943AD" w:rsidRPr="0024587F">
        <w:rPr>
          <w:rFonts w:eastAsia="Calibri" w:cs="Times New Roman"/>
          <w:color w:val="000000" w:themeColor="text1"/>
          <w:sz w:val="26"/>
          <w:szCs w:val="26"/>
        </w:rPr>
        <w:t>c</w:t>
      </w:r>
      <w:r w:rsidR="00514461" w:rsidRPr="0024587F">
        <w:rPr>
          <w:rFonts w:eastAsia="Calibri" w:cs="Times New Roman"/>
          <w:color w:val="000000" w:themeColor="text1"/>
          <w:sz w:val="26"/>
          <w:szCs w:val="26"/>
        </w:rPr>
        <w:t>ăn hộ:</w:t>
      </w:r>
    </w:p>
    <w:p w14:paraId="254A669E" w14:textId="77777777" w:rsidR="00514461" w:rsidRPr="0024587F" w:rsidRDefault="00514461" w:rsidP="00E943AD">
      <w:pPr>
        <w:spacing w:before="120" w:after="120" w:line="276" w:lineRule="auto"/>
        <w:ind w:firstLine="720"/>
        <w:jc w:val="both"/>
        <w:rPr>
          <w:rFonts w:eastAsia="Calibri" w:cs="Times New Roman"/>
          <w:color w:val="000000" w:themeColor="text1"/>
          <w:sz w:val="26"/>
          <w:szCs w:val="26"/>
        </w:rPr>
      </w:pPr>
      <w:r w:rsidRPr="0024587F">
        <w:rPr>
          <w:rFonts w:eastAsia="Calibri" w:cs="Times New Roman"/>
          <w:color w:val="000000" w:themeColor="text1"/>
          <w:sz w:val="26"/>
          <w:szCs w:val="26"/>
        </w:rPr>
        <w:t>- Trạm biến thế;</w:t>
      </w:r>
    </w:p>
    <w:p w14:paraId="324F7C83" w14:textId="77777777" w:rsidR="00514461" w:rsidRPr="0024587F" w:rsidRDefault="00514461" w:rsidP="00E943AD">
      <w:pPr>
        <w:spacing w:before="120" w:after="120" w:line="276" w:lineRule="auto"/>
        <w:ind w:firstLine="720"/>
        <w:jc w:val="both"/>
        <w:rPr>
          <w:rFonts w:eastAsia="Calibri" w:cs="Times New Roman"/>
          <w:color w:val="000000" w:themeColor="text1"/>
          <w:sz w:val="26"/>
          <w:szCs w:val="26"/>
        </w:rPr>
      </w:pPr>
      <w:r w:rsidRPr="0024587F">
        <w:rPr>
          <w:rFonts w:eastAsia="Calibri" w:cs="Times New Roman"/>
          <w:color w:val="000000" w:themeColor="text1"/>
          <w:sz w:val="26"/>
          <w:szCs w:val="26"/>
        </w:rPr>
        <w:t>- Hệ thống máy phát điện dự phòng;</w:t>
      </w:r>
    </w:p>
    <w:p w14:paraId="2E688183" w14:textId="77777777" w:rsidR="00514461" w:rsidRPr="0024587F" w:rsidRDefault="00514461" w:rsidP="00E943AD">
      <w:pPr>
        <w:spacing w:before="120" w:after="120" w:line="276" w:lineRule="auto"/>
        <w:ind w:firstLine="720"/>
        <w:jc w:val="both"/>
        <w:rPr>
          <w:rFonts w:eastAsia="Calibri" w:cs="Times New Roman"/>
          <w:color w:val="000000" w:themeColor="text1"/>
          <w:sz w:val="26"/>
          <w:szCs w:val="26"/>
        </w:rPr>
      </w:pPr>
      <w:r w:rsidRPr="0024587F">
        <w:rPr>
          <w:rFonts w:eastAsia="Calibri" w:cs="Times New Roman"/>
          <w:color w:val="000000" w:themeColor="text1"/>
          <w:sz w:val="26"/>
          <w:szCs w:val="26"/>
        </w:rPr>
        <w:t>- Hệ thống thang máy trong tòa nhà (04 tháng máy/Khối nhà chung cư);</w:t>
      </w:r>
    </w:p>
    <w:p w14:paraId="7A3D42D9" w14:textId="77777777" w:rsidR="00514461" w:rsidRPr="0024587F" w:rsidRDefault="00514461" w:rsidP="00E943AD">
      <w:pPr>
        <w:spacing w:before="120" w:after="120" w:line="276" w:lineRule="auto"/>
        <w:ind w:firstLine="720"/>
        <w:jc w:val="both"/>
        <w:rPr>
          <w:rFonts w:eastAsia="Calibri" w:cs="Times New Roman"/>
          <w:color w:val="000000" w:themeColor="text1"/>
          <w:sz w:val="26"/>
          <w:szCs w:val="26"/>
        </w:rPr>
      </w:pPr>
      <w:r w:rsidRPr="0024587F">
        <w:rPr>
          <w:rFonts w:eastAsia="Calibri" w:cs="Times New Roman"/>
          <w:color w:val="000000" w:themeColor="text1"/>
          <w:sz w:val="26"/>
          <w:szCs w:val="26"/>
        </w:rPr>
        <w:t>- Hệ thống kỹ thuật quản lý Tòa nhà;</w:t>
      </w:r>
    </w:p>
    <w:p w14:paraId="1B3A6AE2" w14:textId="77777777" w:rsidR="00514461" w:rsidRPr="0024587F" w:rsidRDefault="00514461" w:rsidP="00E943AD">
      <w:pPr>
        <w:spacing w:before="120" w:after="120" w:line="276" w:lineRule="auto"/>
        <w:ind w:firstLine="720"/>
        <w:jc w:val="both"/>
        <w:rPr>
          <w:rFonts w:eastAsia="Calibri" w:cs="Times New Roman"/>
          <w:color w:val="000000" w:themeColor="text1"/>
          <w:sz w:val="26"/>
          <w:szCs w:val="26"/>
        </w:rPr>
      </w:pPr>
      <w:r w:rsidRPr="0024587F">
        <w:rPr>
          <w:rFonts w:eastAsia="Calibri" w:cs="Times New Roman"/>
          <w:color w:val="000000" w:themeColor="text1"/>
          <w:sz w:val="26"/>
          <w:szCs w:val="26"/>
        </w:rPr>
        <w:t>- Hệ thống đo đồng hồ điện, nước;</w:t>
      </w:r>
    </w:p>
    <w:p w14:paraId="2B2310E2" w14:textId="77777777" w:rsidR="00514461" w:rsidRPr="0024587F" w:rsidRDefault="00514461" w:rsidP="00E943AD">
      <w:pPr>
        <w:spacing w:before="120" w:after="120" w:line="276" w:lineRule="auto"/>
        <w:ind w:firstLine="720"/>
        <w:jc w:val="both"/>
        <w:rPr>
          <w:rFonts w:eastAsia="Calibri" w:cs="Times New Roman"/>
          <w:color w:val="000000" w:themeColor="text1"/>
          <w:sz w:val="26"/>
          <w:szCs w:val="26"/>
        </w:rPr>
      </w:pPr>
      <w:r w:rsidRPr="0024587F">
        <w:rPr>
          <w:rFonts w:eastAsia="Calibri" w:cs="Times New Roman"/>
          <w:color w:val="000000" w:themeColor="text1"/>
          <w:sz w:val="26"/>
          <w:szCs w:val="26"/>
        </w:rPr>
        <w:t>- Hệ thống đèn báo tình trạng khẩn cấp;</w:t>
      </w:r>
    </w:p>
    <w:p w14:paraId="7B4B6B17" w14:textId="77777777" w:rsidR="00514461" w:rsidRPr="0024587F" w:rsidRDefault="00514461" w:rsidP="00E943AD">
      <w:pPr>
        <w:spacing w:before="120" w:after="120" w:line="276" w:lineRule="auto"/>
        <w:ind w:firstLine="720"/>
        <w:jc w:val="both"/>
        <w:rPr>
          <w:rFonts w:eastAsia="Calibri" w:cs="Times New Roman"/>
          <w:color w:val="000000" w:themeColor="text1"/>
          <w:sz w:val="26"/>
          <w:szCs w:val="26"/>
        </w:rPr>
      </w:pPr>
      <w:r w:rsidRPr="0024587F">
        <w:rPr>
          <w:rFonts w:eastAsia="Calibri" w:cs="Times New Roman"/>
          <w:color w:val="000000" w:themeColor="text1"/>
          <w:sz w:val="26"/>
          <w:szCs w:val="26"/>
        </w:rPr>
        <w:t>- Hệ thống điện chiếu sáng.</w:t>
      </w:r>
    </w:p>
    <w:p w14:paraId="17584C04" w14:textId="77777777" w:rsidR="00514461" w:rsidRPr="0024587F" w:rsidRDefault="00E943AD" w:rsidP="00514461">
      <w:pPr>
        <w:tabs>
          <w:tab w:val="num" w:pos="560"/>
        </w:tabs>
        <w:spacing w:before="120" w:after="120" w:line="276" w:lineRule="auto"/>
        <w:jc w:val="both"/>
        <w:rPr>
          <w:rFonts w:eastAsia="Calibri" w:cs="Times New Roman"/>
          <w:color w:val="000000" w:themeColor="text1"/>
          <w:sz w:val="26"/>
          <w:szCs w:val="26"/>
        </w:rPr>
      </w:pPr>
      <w:r w:rsidRPr="0024587F">
        <w:rPr>
          <w:rFonts w:eastAsia="Calibri" w:cs="Times New Roman"/>
          <w:color w:val="000000" w:themeColor="text1"/>
          <w:sz w:val="26"/>
          <w:szCs w:val="26"/>
        </w:rPr>
        <w:tab/>
      </w:r>
      <w:r w:rsidR="00580FEB" w:rsidRPr="0024587F">
        <w:rPr>
          <w:rFonts w:eastAsia="Calibri" w:cs="Times New Roman"/>
          <w:color w:val="000000" w:themeColor="text1"/>
          <w:sz w:val="26"/>
          <w:szCs w:val="26"/>
        </w:rPr>
        <w:t>m</w:t>
      </w:r>
      <w:r w:rsidR="00514461" w:rsidRPr="0024587F">
        <w:rPr>
          <w:rFonts w:eastAsia="Calibri" w:cs="Times New Roman"/>
          <w:color w:val="000000" w:themeColor="text1"/>
          <w:sz w:val="26"/>
          <w:szCs w:val="26"/>
        </w:rPr>
        <w:t>) Hệ thống chỉ dẫn công cộng;</w:t>
      </w:r>
    </w:p>
    <w:p w14:paraId="3168F644" w14:textId="77777777" w:rsidR="00514461" w:rsidRPr="0024587F" w:rsidRDefault="00E943AD" w:rsidP="00514461">
      <w:pPr>
        <w:tabs>
          <w:tab w:val="num" w:pos="560"/>
        </w:tabs>
        <w:spacing w:before="120" w:after="120" w:line="276" w:lineRule="auto"/>
        <w:jc w:val="both"/>
        <w:rPr>
          <w:rFonts w:eastAsia="Calibri" w:cs="Times New Roman"/>
          <w:color w:val="000000" w:themeColor="text1"/>
          <w:sz w:val="26"/>
          <w:szCs w:val="26"/>
        </w:rPr>
      </w:pPr>
      <w:r w:rsidRPr="0024587F">
        <w:rPr>
          <w:rFonts w:eastAsia="Calibri" w:cs="Times New Roman"/>
          <w:color w:val="000000" w:themeColor="text1"/>
          <w:sz w:val="26"/>
          <w:szCs w:val="26"/>
        </w:rPr>
        <w:tab/>
      </w:r>
      <w:r w:rsidR="00580FEB" w:rsidRPr="0024587F">
        <w:rPr>
          <w:rFonts w:eastAsia="Calibri" w:cs="Times New Roman"/>
          <w:color w:val="000000" w:themeColor="text1"/>
          <w:sz w:val="26"/>
          <w:szCs w:val="26"/>
        </w:rPr>
        <w:t>n</w:t>
      </w:r>
      <w:r w:rsidR="00514461" w:rsidRPr="0024587F">
        <w:rPr>
          <w:rFonts w:eastAsia="Calibri" w:cs="Times New Roman"/>
          <w:color w:val="000000" w:themeColor="text1"/>
          <w:sz w:val="26"/>
          <w:szCs w:val="26"/>
        </w:rPr>
        <w:t>) Hệ thống kiểm soát ra vào và an ninh;</w:t>
      </w:r>
    </w:p>
    <w:p w14:paraId="22BC6D1D" w14:textId="77777777" w:rsidR="00514461" w:rsidRPr="0024587F" w:rsidRDefault="00E943AD" w:rsidP="00514461">
      <w:pPr>
        <w:tabs>
          <w:tab w:val="num" w:pos="560"/>
        </w:tabs>
        <w:spacing w:before="120" w:after="120" w:line="276" w:lineRule="auto"/>
        <w:jc w:val="both"/>
        <w:rPr>
          <w:rFonts w:eastAsia="Calibri" w:cs="Times New Roman"/>
          <w:color w:val="000000" w:themeColor="text1"/>
          <w:sz w:val="26"/>
          <w:szCs w:val="26"/>
        </w:rPr>
      </w:pPr>
      <w:r w:rsidRPr="0024587F">
        <w:rPr>
          <w:rFonts w:eastAsia="Calibri" w:cs="Times New Roman"/>
          <w:color w:val="000000" w:themeColor="text1"/>
          <w:sz w:val="26"/>
          <w:szCs w:val="26"/>
        </w:rPr>
        <w:tab/>
      </w:r>
      <w:r w:rsidR="00580FEB" w:rsidRPr="0024587F">
        <w:rPr>
          <w:rFonts w:eastAsia="Calibri" w:cs="Times New Roman"/>
          <w:color w:val="000000" w:themeColor="text1"/>
          <w:sz w:val="26"/>
          <w:szCs w:val="26"/>
        </w:rPr>
        <w:t>o</w:t>
      </w:r>
      <w:r w:rsidR="00514461" w:rsidRPr="0024587F">
        <w:rPr>
          <w:rFonts w:eastAsia="Calibri" w:cs="Times New Roman"/>
          <w:color w:val="000000" w:themeColor="text1"/>
          <w:sz w:val="26"/>
          <w:szCs w:val="26"/>
        </w:rPr>
        <w:t xml:space="preserve">) Hệ thống cấp thoát nước bên ngoài các </w:t>
      </w:r>
      <w:r w:rsidRPr="0024587F">
        <w:rPr>
          <w:rFonts w:eastAsia="Calibri" w:cs="Times New Roman"/>
          <w:color w:val="000000" w:themeColor="text1"/>
          <w:sz w:val="26"/>
          <w:szCs w:val="26"/>
        </w:rPr>
        <w:t>c</w:t>
      </w:r>
      <w:r w:rsidR="00514461" w:rsidRPr="0024587F">
        <w:rPr>
          <w:rFonts w:eastAsia="Calibri" w:cs="Times New Roman"/>
          <w:color w:val="000000" w:themeColor="text1"/>
          <w:sz w:val="26"/>
          <w:szCs w:val="26"/>
        </w:rPr>
        <w:t>ăn hộ.</w:t>
      </w:r>
    </w:p>
    <w:p w14:paraId="31B2C648" w14:textId="77777777" w:rsidR="00594F31" w:rsidRPr="0024587F" w:rsidRDefault="00594F31" w:rsidP="00514461">
      <w:pPr>
        <w:tabs>
          <w:tab w:val="num" w:pos="560"/>
        </w:tabs>
        <w:spacing w:before="120" w:after="120" w:line="276" w:lineRule="auto"/>
        <w:jc w:val="both"/>
        <w:rPr>
          <w:rFonts w:eastAsia="Calibri" w:cs="Times New Roman"/>
          <w:color w:val="000000" w:themeColor="text1"/>
          <w:sz w:val="26"/>
          <w:szCs w:val="26"/>
        </w:rPr>
      </w:pPr>
      <w:r w:rsidRPr="0024587F">
        <w:rPr>
          <w:rFonts w:eastAsia="Calibri" w:cs="Times New Roman"/>
          <w:color w:val="000000" w:themeColor="text1"/>
          <w:sz w:val="26"/>
          <w:szCs w:val="26"/>
        </w:rPr>
        <w:tab/>
        <w:t xml:space="preserve">4. Các phần diện tích thuộc sở hữu riêng của các chủ sở hữu khác </w:t>
      </w:r>
      <w:r w:rsidR="002A41A5" w:rsidRPr="0024587F">
        <w:rPr>
          <w:rFonts w:eastAsia="Calibri" w:cs="Times New Roman"/>
          <w:color w:val="000000" w:themeColor="text1"/>
          <w:sz w:val="26"/>
          <w:szCs w:val="26"/>
        </w:rPr>
        <w:t>(nếu có) trong nhà chung cư:</w:t>
      </w:r>
    </w:p>
    <w:p w14:paraId="326D7C58" w14:textId="77777777" w:rsidR="002A41A5" w:rsidRPr="0024587F" w:rsidRDefault="002A41A5" w:rsidP="00514461">
      <w:pPr>
        <w:tabs>
          <w:tab w:val="num" w:pos="560"/>
        </w:tabs>
        <w:spacing w:before="120" w:after="120" w:line="276" w:lineRule="auto"/>
        <w:jc w:val="both"/>
        <w:rPr>
          <w:rFonts w:eastAsia="Calibri" w:cs="Times New Roman"/>
          <w:color w:val="000000" w:themeColor="text1"/>
          <w:sz w:val="26"/>
          <w:szCs w:val="26"/>
        </w:rPr>
      </w:pPr>
      <w:r w:rsidRPr="0024587F">
        <w:rPr>
          <w:rFonts w:eastAsia="Calibri" w:cs="Times New Roman"/>
          <w:color w:val="000000" w:themeColor="text1"/>
          <w:sz w:val="26"/>
          <w:szCs w:val="26"/>
        </w:rPr>
        <w:tab/>
        <w:t>a) Phần diện tích khác chủ đầu tư bán riêng cho chủ sở hữu căn hộ</w:t>
      </w:r>
      <w:r w:rsidR="00EC47DE" w:rsidRPr="0024587F">
        <w:rPr>
          <w:rFonts w:eastAsia="Calibri" w:cs="Times New Roman"/>
          <w:color w:val="000000" w:themeColor="text1"/>
          <w:sz w:val="26"/>
          <w:szCs w:val="26"/>
        </w:rPr>
        <w:t xml:space="preserve"> hoặc bán cho tổ chức, cá nhân khác.</w:t>
      </w:r>
    </w:p>
    <w:p w14:paraId="2D47FAAF" w14:textId="77777777" w:rsidR="00EC47DE" w:rsidRPr="0024587F" w:rsidRDefault="00EC47DE" w:rsidP="00514461">
      <w:pPr>
        <w:tabs>
          <w:tab w:val="num" w:pos="560"/>
        </w:tabs>
        <w:spacing w:before="120" w:after="120" w:line="276" w:lineRule="auto"/>
        <w:jc w:val="both"/>
        <w:rPr>
          <w:rFonts w:eastAsia="Calibri" w:cs="Times New Roman"/>
          <w:color w:val="000000" w:themeColor="text1"/>
          <w:sz w:val="26"/>
          <w:szCs w:val="26"/>
        </w:rPr>
      </w:pPr>
      <w:r w:rsidRPr="0024587F">
        <w:rPr>
          <w:rFonts w:eastAsia="Calibri" w:cs="Times New Roman"/>
          <w:color w:val="000000" w:themeColor="text1"/>
          <w:sz w:val="26"/>
          <w:szCs w:val="26"/>
        </w:rPr>
        <w:tab/>
        <w:t>b) Phần diện tích khác được công nhận là sở hữu riêng theo quy định của pháp luật.</w:t>
      </w:r>
    </w:p>
    <w:p w14:paraId="3D68E6B0" w14:textId="77777777" w:rsidR="00EC47DE" w:rsidRPr="0024587F" w:rsidRDefault="00EC47DE" w:rsidP="00514461">
      <w:pPr>
        <w:tabs>
          <w:tab w:val="num" w:pos="560"/>
        </w:tabs>
        <w:spacing w:before="120" w:after="120" w:line="276" w:lineRule="auto"/>
        <w:jc w:val="both"/>
        <w:rPr>
          <w:rFonts w:eastAsia="Calibri" w:cs="Times New Roman"/>
          <w:color w:val="000000" w:themeColor="text1"/>
          <w:sz w:val="26"/>
          <w:szCs w:val="26"/>
        </w:rPr>
      </w:pPr>
      <w:r w:rsidRPr="0024587F">
        <w:rPr>
          <w:rFonts w:eastAsia="Calibri" w:cs="Times New Roman"/>
          <w:color w:val="000000" w:themeColor="text1"/>
          <w:sz w:val="26"/>
          <w:szCs w:val="26"/>
        </w:rPr>
        <w:tab/>
        <w:t>5. Hai bên nhất trí thoả thuận mức kinh phí quản lý vận hàn</w:t>
      </w:r>
      <w:r w:rsidR="008C0839" w:rsidRPr="0024587F">
        <w:rPr>
          <w:rFonts w:eastAsia="Calibri" w:cs="Times New Roman"/>
          <w:color w:val="000000" w:themeColor="text1"/>
          <w:sz w:val="26"/>
          <w:szCs w:val="26"/>
        </w:rPr>
        <w:t>h nhà</w:t>
      </w:r>
      <w:r w:rsidRPr="0024587F">
        <w:rPr>
          <w:rFonts w:eastAsia="Calibri" w:cs="Times New Roman"/>
          <w:color w:val="000000" w:themeColor="text1"/>
          <w:sz w:val="26"/>
          <w:szCs w:val="26"/>
        </w:rPr>
        <w:t xml:space="preserve"> chung cư</w:t>
      </w:r>
      <w:r w:rsidR="008C0839" w:rsidRPr="0024587F">
        <w:rPr>
          <w:rFonts w:eastAsia="Calibri" w:cs="Times New Roman"/>
          <w:color w:val="000000" w:themeColor="text1"/>
          <w:sz w:val="26"/>
          <w:szCs w:val="26"/>
        </w:rPr>
        <w:t xml:space="preserve"> như sau:</w:t>
      </w:r>
    </w:p>
    <w:p w14:paraId="7C66C2FA" w14:textId="77777777" w:rsidR="008C0839" w:rsidRPr="0024587F" w:rsidRDefault="008C0839" w:rsidP="00514461">
      <w:pPr>
        <w:tabs>
          <w:tab w:val="num" w:pos="560"/>
        </w:tabs>
        <w:spacing w:before="120" w:after="120" w:line="276" w:lineRule="auto"/>
        <w:jc w:val="both"/>
        <w:rPr>
          <w:rFonts w:eastAsia="Calibri" w:cs="Times New Roman"/>
          <w:color w:val="000000" w:themeColor="text1"/>
          <w:sz w:val="26"/>
          <w:szCs w:val="26"/>
        </w:rPr>
      </w:pPr>
      <w:r w:rsidRPr="0024587F">
        <w:rPr>
          <w:rFonts w:eastAsia="Calibri" w:cs="Times New Roman"/>
          <w:color w:val="000000" w:themeColor="text1"/>
          <w:sz w:val="26"/>
          <w:szCs w:val="26"/>
        </w:rPr>
        <w:tab/>
        <w:t xml:space="preserve">a) </w:t>
      </w:r>
      <w:r w:rsidR="00D22F61" w:rsidRPr="0024587F">
        <w:rPr>
          <w:rFonts w:eastAsia="Calibri" w:cs="Times New Roman"/>
          <w:color w:val="000000" w:themeColor="text1"/>
          <w:sz w:val="26"/>
          <w:szCs w:val="26"/>
        </w:rPr>
        <w:t>Tính từ thời điểm Bên bán bàn giao căn hộ cho Bên mua theo quy định tại Điều 8 của hợp đồng này đến thời điểm Ban quản trị nhà chung cư được thành lập và ký hợp đồng quản lý, vận hành nhà ở với đơn vị quản lý vận hành thì kinh phí quản lý vận hành là:</w:t>
      </w:r>
      <w:r w:rsidR="001B0CD9" w:rsidRPr="0024587F">
        <w:rPr>
          <w:rFonts w:eastAsia="Calibri" w:cs="Times New Roman"/>
          <w:color w:val="000000" w:themeColor="text1"/>
          <w:sz w:val="26"/>
          <w:szCs w:val="26"/>
        </w:rPr>
        <w:t xml:space="preserve"> </w:t>
      </w:r>
      <w:r w:rsidR="00D22F61" w:rsidRPr="0024587F">
        <w:rPr>
          <w:rFonts w:eastAsia="Calibri" w:cs="Times New Roman"/>
          <w:color w:val="000000" w:themeColor="text1"/>
          <w:sz w:val="26"/>
          <w:szCs w:val="26"/>
        </w:rPr>
        <w:t>……</w:t>
      </w:r>
      <w:r w:rsidR="005120AD" w:rsidRPr="0024587F">
        <w:rPr>
          <w:rStyle w:val="FootnoteReference"/>
          <w:rFonts w:eastAsia="Calibri" w:cs="Times New Roman"/>
          <w:color w:val="000000" w:themeColor="text1"/>
          <w:sz w:val="26"/>
          <w:szCs w:val="26"/>
        </w:rPr>
        <w:footnoteReference w:id="5"/>
      </w:r>
      <w:r w:rsidR="00D22F61" w:rsidRPr="0024587F">
        <w:rPr>
          <w:rFonts w:eastAsia="Calibri" w:cs="Times New Roman"/>
          <w:color w:val="000000" w:themeColor="text1"/>
          <w:sz w:val="26"/>
          <w:szCs w:val="26"/>
        </w:rPr>
        <w:t xml:space="preserve"> đồng/m</w:t>
      </w:r>
      <w:r w:rsidR="00D22F61" w:rsidRPr="0024587F">
        <w:rPr>
          <w:rFonts w:eastAsia="Calibri" w:cs="Times New Roman"/>
          <w:color w:val="000000" w:themeColor="text1"/>
          <w:sz w:val="26"/>
          <w:szCs w:val="26"/>
          <w:vertAlign w:val="superscript"/>
        </w:rPr>
        <w:t>2</w:t>
      </w:r>
      <w:r w:rsidR="00D22F61" w:rsidRPr="0024587F">
        <w:rPr>
          <w:rFonts w:eastAsia="Calibri" w:cs="Times New Roman"/>
          <w:color w:val="000000" w:themeColor="text1"/>
          <w:sz w:val="26"/>
          <w:szCs w:val="26"/>
        </w:rPr>
        <w:t>/tháng</w:t>
      </w:r>
      <w:r w:rsidR="005120AD" w:rsidRPr="0024587F">
        <w:rPr>
          <w:rFonts w:eastAsia="Calibri" w:cs="Times New Roman"/>
          <w:color w:val="000000" w:themeColor="text1"/>
          <w:sz w:val="26"/>
          <w:szCs w:val="26"/>
        </w:rPr>
        <w:t>.</w:t>
      </w:r>
      <w:r w:rsidR="00F133B0" w:rsidRPr="0024587F">
        <w:rPr>
          <w:rFonts w:eastAsia="Calibri" w:cs="Times New Roman"/>
          <w:color w:val="000000" w:themeColor="text1"/>
          <w:sz w:val="26"/>
          <w:szCs w:val="26"/>
        </w:rPr>
        <w:t xml:space="preserve"> Mức kinh phí này</w:t>
      </w:r>
      <w:r w:rsidR="001B0CD9" w:rsidRPr="0024587F">
        <w:rPr>
          <w:rFonts w:eastAsia="Calibri" w:cs="Times New Roman"/>
          <w:color w:val="000000" w:themeColor="text1"/>
          <w:sz w:val="26"/>
          <w:szCs w:val="26"/>
        </w:rPr>
        <w:t xml:space="preserve"> có thể được điều chỉnh nhưng phải tính toán hợp lý cho phù hợp với thực tế từng thời điểm (nhưng </w:t>
      </w:r>
      <w:r w:rsidR="00F64181" w:rsidRPr="0024587F">
        <w:rPr>
          <w:rFonts w:eastAsia="Calibri" w:cs="Times New Roman"/>
          <w:color w:val="000000" w:themeColor="text1"/>
          <w:sz w:val="26"/>
          <w:szCs w:val="26"/>
        </w:rPr>
        <w:t xml:space="preserve">không </w:t>
      </w:r>
      <w:r w:rsidR="001B0CD9" w:rsidRPr="0024587F">
        <w:rPr>
          <w:rFonts w:eastAsia="Calibri" w:cs="Times New Roman"/>
          <w:color w:val="000000" w:themeColor="text1"/>
          <w:sz w:val="26"/>
          <w:szCs w:val="26"/>
        </w:rPr>
        <w:t>được vượt quá giá trần theo khung giá do UBND tỉnh Khánh Hoà ban hành)</w:t>
      </w:r>
      <w:r w:rsidR="00F64181" w:rsidRPr="0024587F">
        <w:rPr>
          <w:rFonts w:eastAsia="Calibri" w:cs="Times New Roman"/>
          <w:color w:val="000000" w:themeColor="text1"/>
          <w:sz w:val="26"/>
          <w:szCs w:val="26"/>
        </w:rPr>
        <w:t>. Bên mua có trách nhiệm đóng khoản kinh phí này cho Bên bán với thời điểm từ ngày 01 đến ngày 10 hàng tháng.</w:t>
      </w:r>
    </w:p>
    <w:p w14:paraId="0D52F73F" w14:textId="77777777" w:rsidR="009A0BF2" w:rsidRPr="0024587F" w:rsidRDefault="009A0BF2" w:rsidP="00514461">
      <w:pPr>
        <w:tabs>
          <w:tab w:val="num" w:pos="560"/>
        </w:tabs>
        <w:spacing w:before="120" w:after="120" w:line="276" w:lineRule="auto"/>
        <w:jc w:val="both"/>
        <w:rPr>
          <w:rFonts w:eastAsia="Calibri" w:cs="Times New Roman"/>
          <w:color w:val="000000" w:themeColor="text1"/>
          <w:sz w:val="26"/>
          <w:szCs w:val="26"/>
        </w:rPr>
      </w:pPr>
      <w:r w:rsidRPr="0024587F">
        <w:rPr>
          <w:rFonts w:eastAsia="Calibri" w:cs="Times New Roman"/>
          <w:color w:val="000000" w:themeColor="text1"/>
          <w:sz w:val="26"/>
          <w:szCs w:val="26"/>
        </w:rPr>
        <w:tab/>
        <w:t>b) Sau khi Ban quản trị nhà chung cư</w:t>
      </w:r>
      <w:r w:rsidR="00BB2F2C" w:rsidRPr="0024587F">
        <w:rPr>
          <w:rFonts w:eastAsia="Calibri" w:cs="Times New Roman"/>
          <w:color w:val="000000" w:themeColor="text1"/>
          <w:sz w:val="26"/>
          <w:szCs w:val="26"/>
        </w:rPr>
        <w:t xml:space="preserve"> được thành lập thì danh mục các công việc, dịch vụ, mức kinh phí và việc đóng phí quản lý vận hành nhà chung cư sẽ do Hội nghị nhà chung cư quyết định và do Ban quản trị nhà chung cư thoả thuận với đơn vị quản lý vận hành nhà chung cư.</w:t>
      </w:r>
    </w:p>
    <w:p w14:paraId="42E3DA44" w14:textId="77777777" w:rsidR="00BB2F2C" w:rsidRPr="0024587F" w:rsidRDefault="00BB2F2C" w:rsidP="00514461">
      <w:pPr>
        <w:tabs>
          <w:tab w:val="num" w:pos="560"/>
        </w:tabs>
        <w:spacing w:before="120" w:after="120" w:line="276" w:lineRule="auto"/>
        <w:jc w:val="both"/>
        <w:rPr>
          <w:rFonts w:eastAsia="Calibri" w:cs="Times New Roman"/>
          <w:color w:val="000000" w:themeColor="text1"/>
          <w:sz w:val="26"/>
          <w:szCs w:val="26"/>
        </w:rPr>
      </w:pPr>
      <w:r w:rsidRPr="0024587F">
        <w:rPr>
          <w:rFonts w:eastAsia="Calibri" w:cs="Times New Roman"/>
          <w:color w:val="000000" w:themeColor="text1"/>
          <w:sz w:val="26"/>
          <w:szCs w:val="26"/>
        </w:rPr>
        <w:tab/>
        <w:t xml:space="preserve">c) Trường hợp Uỷ ban nhân dân </w:t>
      </w:r>
      <w:r w:rsidR="00D02B53" w:rsidRPr="0024587F">
        <w:rPr>
          <w:rFonts w:eastAsia="Calibri" w:cs="Times New Roman"/>
          <w:color w:val="000000" w:themeColor="text1"/>
          <w:sz w:val="26"/>
          <w:szCs w:val="26"/>
        </w:rPr>
        <w:t>tỉnh</w:t>
      </w:r>
      <w:r w:rsidR="00AD2FFF" w:rsidRPr="0024587F">
        <w:rPr>
          <w:rFonts w:eastAsia="Calibri" w:cs="Times New Roman"/>
          <w:color w:val="000000" w:themeColor="text1"/>
          <w:sz w:val="26"/>
          <w:szCs w:val="26"/>
        </w:rPr>
        <w:t xml:space="preserve"> có quy định về giá quản lý vận hành nhà chung cư thì mức kinh phí này được đóng theo quy định của Nhà nước, trừ trường hợp các bên có thoả thuận khác.</w:t>
      </w:r>
    </w:p>
    <w:p w14:paraId="3A394D40" w14:textId="77777777" w:rsidR="00DF5070" w:rsidRPr="0024587F" w:rsidRDefault="00DF5070" w:rsidP="00AD2FFF">
      <w:pPr>
        <w:shd w:val="clear" w:color="auto" w:fill="FFFFFF"/>
        <w:spacing w:before="120" w:after="120" w:line="264" w:lineRule="auto"/>
        <w:jc w:val="both"/>
        <w:rPr>
          <w:rFonts w:eastAsia="Times New Roman" w:cs="Times New Roman"/>
          <w:color w:val="000000" w:themeColor="text1"/>
          <w:sz w:val="26"/>
          <w:szCs w:val="26"/>
        </w:rPr>
      </w:pPr>
      <w:r w:rsidRPr="0024587F">
        <w:rPr>
          <w:rFonts w:eastAsia="Times New Roman" w:cs="Times New Roman"/>
          <w:b/>
          <w:bCs/>
          <w:color w:val="000000" w:themeColor="text1"/>
          <w:sz w:val="26"/>
          <w:szCs w:val="26"/>
        </w:rPr>
        <w:t>Điều 12. Trách nhiệm của hai bên và việc xử lý vi phạm hợp đồng</w:t>
      </w:r>
    </w:p>
    <w:p w14:paraId="43557554" w14:textId="77777777" w:rsidR="00DF5070" w:rsidRPr="0024587F" w:rsidRDefault="00DF5070" w:rsidP="00AD2FFF">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1. Hai bên thống nhất hình thức, cách thức xử lý vi phạm khi Bên </w:t>
      </w:r>
      <w:r w:rsidR="00E2326F"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ua chậm trễ thanh toán tiền mua căn hộ:</w:t>
      </w:r>
    </w:p>
    <w:p w14:paraId="4082F2A1" w14:textId="77777777" w:rsidR="00F1262D" w:rsidRPr="0024587F" w:rsidRDefault="00F1262D" w:rsidP="00822FFA">
      <w:pPr>
        <w:spacing w:before="120" w:after="120" w:line="264" w:lineRule="auto"/>
        <w:ind w:firstLine="720"/>
        <w:jc w:val="both"/>
        <w:rPr>
          <w:rFonts w:eastAsia="Calibri" w:cs="Times New Roman"/>
          <w:color w:val="000000" w:themeColor="text1"/>
          <w:sz w:val="26"/>
          <w:szCs w:val="26"/>
        </w:rPr>
      </w:pPr>
      <w:r w:rsidRPr="0024587F">
        <w:rPr>
          <w:rFonts w:eastAsia="Calibri" w:cs="Times New Roman"/>
          <w:color w:val="000000" w:themeColor="text1"/>
          <w:sz w:val="26"/>
          <w:szCs w:val="26"/>
        </w:rPr>
        <w:t xml:space="preserve">Việc Bên </w:t>
      </w:r>
      <w:r w:rsidR="00822FFA" w:rsidRPr="0024587F">
        <w:rPr>
          <w:rFonts w:eastAsia="Calibri" w:cs="Times New Roman"/>
          <w:color w:val="000000" w:themeColor="text1"/>
          <w:sz w:val="26"/>
          <w:szCs w:val="26"/>
        </w:rPr>
        <w:t>m</w:t>
      </w:r>
      <w:r w:rsidRPr="0024587F">
        <w:rPr>
          <w:rFonts w:eastAsia="Calibri" w:cs="Times New Roman"/>
          <w:color w:val="000000" w:themeColor="text1"/>
          <w:sz w:val="26"/>
          <w:szCs w:val="26"/>
        </w:rPr>
        <w:t xml:space="preserve">ua chậm thực hiện nghĩa vụ thanh toán bất kỳ một khoản thanh toán nào theo quy định tại Điều </w:t>
      </w:r>
      <w:r w:rsidR="003B44CE" w:rsidRPr="0024587F">
        <w:rPr>
          <w:rFonts w:eastAsia="Calibri" w:cs="Times New Roman"/>
          <w:color w:val="000000" w:themeColor="text1"/>
          <w:sz w:val="26"/>
          <w:szCs w:val="26"/>
        </w:rPr>
        <w:t>3</w:t>
      </w:r>
      <w:r w:rsidRPr="0024587F">
        <w:rPr>
          <w:rFonts w:eastAsia="Calibri" w:cs="Times New Roman"/>
          <w:color w:val="000000" w:themeColor="text1"/>
          <w:sz w:val="26"/>
          <w:szCs w:val="26"/>
        </w:rPr>
        <w:t xml:space="preserve"> </w:t>
      </w:r>
      <w:r w:rsidR="00822FFA" w:rsidRPr="0024587F">
        <w:rPr>
          <w:rFonts w:eastAsia="Calibri" w:cs="Times New Roman"/>
          <w:color w:val="000000" w:themeColor="text1"/>
          <w:sz w:val="26"/>
          <w:szCs w:val="26"/>
        </w:rPr>
        <w:t>h</w:t>
      </w:r>
      <w:r w:rsidRPr="0024587F">
        <w:rPr>
          <w:rFonts w:eastAsia="Calibri" w:cs="Times New Roman"/>
          <w:color w:val="000000" w:themeColor="text1"/>
          <w:sz w:val="26"/>
          <w:szCs w:val="26"/>
        </w:rPr>
        <w:t>ợp đồng này sẽ được giải quyết như sau:</w:t>
      </w:r>
    </w:p>
    <w:p w14:paraId="7AA2DF87" w14:textId="77777777" w:rsidR="00F1262D" w:rsidRPr="0024587F" w:rsidRDefault="00F1262D" w:rsidP="00822FFA">
      <w:pPr>
        <w:spacing w:before="120" w:after="120" w:line="264" w:lineRule="auto"/>
        <w:ind w:firstLine="720"/>
        <w:jc w:val="both"/>
        <w:rPr>
          <w:rFonts w:eastAsia="Calibri" w:cs="Times New Roman"/>
          <w:color w:val="000000" w:themeColor="text1"/>
          <w:sz w:val="26"/>
          <w:szCs w:val="26"/>
        </w:rPr>
      </w:pPr>
      <w:r w:rsidRPr="0024587F">
        <w:rPr>
          <w:rFonts w:eastAsia="Times New Roman" w:cs="Times New Roman"/>
          <w:color w:val="000000" w:themeColor="text1"/>
          <w:spacing w:val="-2"/>
          <w:sz w:val="26"/>
          <w:szCs w:val="26"/>
          <w:lang w:eastAsia="vi-VN"/>
        </w:rPr>
        <w:t xml:space="preserve">a) </w:t>
      </w:r>
      <w:r w:rsidRPr="0024587F">
        <w:rPr>
          <w:rFonts w:eastAsia="Times New Roman" w:cs="Times New Roman"/>
          <w:color w:val="000000" w:themeColor="text1"/>
          <w:spacing w:val="-2"/>
          <w:sz w:val="26"/>
          <w:szCs w:val="26"/>
          <w:lang w:val="vi-VN" w:eastAsia="vi-VN"/>
        </w:rPr>
        <w:t xml:space="preserve">Bên </w:t>
      </w:r>
      <w:r w:rsidR="00822FFA" w:rsidRPr="0024587F">
        <w:rPr>
          <w:rFonts w:eastAsia="Times New Roman" w:cs="Times New Roman"/>
          <w:color w:val="000000" w:themeColor="text1"/>
          <w:spacing w:val="-2"/>
          <w:sz w:val="26"/>
          <w:szCs w:val="26"/>
          <w:lang w:eastAsia="vi-VN"/>
        </w:rPr>
        <w:t>b</w:t>
      </w:r>
      <w:r w:rsidRPr="0024587F">
        <w:rPr>
          <w:rFonts w:eastAsia="Times New Roman" w:cs="Times New Roman"/>
          <w:color w:val="000000" w:themeColor="text1"/>
          <w:spacing w:val="-2"/>
          <w:sz w:val="26"/>
          <w:szCs w:val="26"/>
          <w:lang w:val="vi-VN" w:eastAsia="vi-VN"/>
        </w:rPr>
        <w:t xml:space="preserve">án thông báo bằng văn bản cho Bên </w:t>
      </w:r>
      <w:r w:rsidR="00822FFA" w:rsidRPr="0024587F">
        <w:rPr>
          <w:rFonts w:eastAsia="Times New Roman" w:cs="Times New Roman"/>
          <w:color w:val="000000" w:themeColor="text1"/>
          <w:spacing w:val="-2"/>
          <w:sz w:val="26"/>
          <w:szCs w:val="26"/>
          <w:lang w:eastAsia="vi-VN"/>
        </w:rPr>
        <w:t>m</w:t>
      </w:r>
      <w:r w:rsidRPr="0024587F">
        <w:rPr>
          <w:rFonts w:eastAsia="Times New Roman" w:cs="Times New Roman"/>
          <w:color w:val="000000" w:themeColor="text1"/>
          <w:spacing w:val="-2"/>
          <w:sz w:val="26"/>
          <w:szCs w:val="26"/>
          <w:lang w:val="vi-VN" w:eastAsia="vi-VN"/>
        </w:rPr>
        <w:t>ua về việc gia hạn thêm một khoảng thời gian</w:t>
      </w:r>
      <w:r w:rsidRPr="0024587F">
        <w:rPr>
          <w:rFonts w:eastAsia="Times New Roman" w:cs="Times New Roman"/>
          <w:color w:val="000000" w:themeColor="text1"/>
          <w:spacing w:val="-2"/>
          <w:sz w:val="26"/>
          <w:szCs w:val="26"/>
          <w:lang w:eastAsia="vi-VN"/>
        </w:rPr>
        <w:t xml:space="preserve"> không quá 07 (bảy) ngày kể từ ngày đến hạn thanh toán</w:t>
      </w:r>
      <w:r w:rsidRPr="0024587F">
        <w:rPr>
          <w:rFonts w:eastAsia="Times New Roman" w:cs="Times New Roman"/>
          <w:color w:val="000000" w:themeColor="text1"/>
          <w:spacing w:val="-2"/>
          <w:sz w:val="26"/>
          <w:szCs w:val="26"/>
          <w:lang w:val="vi-VN" w:eastAsia="vi-VN"/>
        </w:rPr>
        <w:t xml:space="preserve"> để Bên </w:t>
      </w:r>
      <w:r w:rsidR="00822FFA" w:rsidRPr="0024587F">
        <w:rPr>
          <w:rFonts w:eastAsia="Times New Roman" w:cs="Times New Roman"/>
          <w:color w:val="000000" w:themeColor="text1"/>
          <w:spacing w:val="-2"/>
          <w:sz w:val="26"/>
          <w:szCs w:val="26"/>
          <w:lang w:eastAsia="vi-VN"/>
        </w:rPr>
        <w:t>m</w:t>
      </w:r>
      <w:r w:rsidRPr="0024587F">
        <w:rPr>
          <w:rFonts w:eastAsia="Times New Roman" w:cs="Times New Roman"/>
          <w:color w:val="000000" w:themeColor="text1"/>
          <w:spacing w:val="-2"/>
          <w:sz w:val="26"/>
          <w:szCs w:val="26"/>
          <w:lang w:val="vi-VN" w:eastAsia="vi-VN"/>
        </w:rPr>
        <w:t>ua nộp khoản tiền chậm thanh toán này</w:t>
      </w:r>
      <w:r w:rsidRPr="0024587F">
        <w:rPr>
          <w:rFonts w:eastAsia="Times New Roman" w:cs="Times New Roman"/>
          <w:color w:val="000000" w:themeColor="text1"/>
          <w:spacing w:val="-2"/>
          <w:sz w:val="26"/>
          <w:szCs w:val="26"/>
          <w:lang w:eastAsia="vi-VN"/>
        </w:rPr>
        <w:t xml:space="preserve">. Quá thời hạn được gia hạn, Bên </w:t>
      </w:r>
      <w:r w:rsidR="00822FFA" w:rsidRPr="0024587F">
        <w:rPr>
          <w:rFonts w:eastAsia="Times New Roman" w:cs="Times New Roman"/>
          <w:color w:val="000000" w:themeColor="text1"/>
          <w:spacing w:val="-2"/>
          <w:sz w:val="26"/>
          <w:szCs w:val="26"/>
          <w:lang w:eastAsia="vi-VN"/>
        </w:rPr>
        <w:t>m</w:t>
      </w:r>
      <w:r w:rsidRPr="0024587F">
        <w:rPr>
          <w:rFonts w:eastAsia="Times New Roman" w:cs="Times New Roman"/>
          <w:color w:val="000000" w:themeColor="text1"/>
          <w:spacing w:val="-2"/>
          <w:sz w:val="26"/>
          <w:szCs w:val="26"/>
          <w:lang w:eastAsia="vi-VN"/>
        </w:rPr>
        <w:t xml:space="preserve">ua vẫn chưa thanh toán thì </w:t>
      </w:r>
      <w:r w:rsidRPr="0024587F">
        <w:rPr>
          <w:rFonts w:eastAsia="Times New Roman" w:cs="Times New Roman"/>
          <w:color w:val="000000" w:themeColor="text1"/>
          <w:spacing w:val="-2"/>
          <w:sz w:val="26"/>
          <w:szCs w:val="26"/>
          <w:lang w:val="vi-VN" w:eastAsia="vi-VN"/>
        </w:rPr>
        <w:t xml:space="preserve">Bên </w:t>
      </w:r>
      <w:r w:rsidR="00822FFA" w:rsidRPr="0024587F">
        <w:rPr>
          <w:rFonts w:eastAsia="Times New Roman" w:cs="Times New Roman"/>
          <w:color w:val="000000" w:themeColor="text1"/>
          <w:spacing w:val="-2"/>
          <w:sz w:val="26"/>
          <w:szCs w:val="26"/>
          <w:lang w:eastAsia="vi-VN"/>
        </w:rPr>
        <w:t>m</w:t>
      </w:r>
      <w:r w:rsidRPr="0024587F">
        <w:rPr>
          <w:rFonts w:eastAsia="Times New Roman" w:cs="Times New Roman"/>
          <w:color w:val="000000" w:themeColor="text1"/>
          <w:spacing w:val="-2"/>
          <w:sz w:val="26"/>
          <w:szCs w:val="26"/>
          <w:lang w:val="vi-VN" w:eastAsia="vi-VN"/>
        </w:rPr>
        <w:t xml:space="preserve">ua phải trả cho Bên </w:t>
      </w:r>
      <w:r w:rsidR="00822FFA" w:rsidRPr="0024587F">
        <w:rPr>
          <w:rFonts w:eastAsia="Times New Roman" w:cs="Times New Roman"/>
          <w:color w:val="000000" w:themeColor="text1"/>
          <w:spacing w:val="-2"/>
          <w:sz w:val="26"/>
          <w:szCs w:val="26"/>
          <w:lang w:eastAsia="vi-VN"/>
        </w:rPr>
        <w:t>b</w:t>
      </w:r>
      <w:r w:rsidRPr="0024587F">
        <w:rPr>
          <w:rFonts w:eastAsia="Times New Roman" w:cs="Times New Roman"/>
          <w:color w:val="000000" w:themeColor="text1"/>
          <w:spacing w:val="-2"/>
          <w:sz w:val="26"/>
          <w:szCs w:val="26"/>
          <w:lang w:val="vi-VN" w:eastAsia="vi-VN"/>
        </w:rPr>
        <w:t xml:space="preserve">án một khoản tiền lãi </w:t>
      </w:r>
      <w:r w:rsidRPr="0024587F">
        <w:rPr>
          <w:rFonts w:eastAsia="Times New Roman" w:cs="Times New Roman"/>
          <w:color w:val="000000" w:themeColor="text1"/>
          <w:spacing w:val="-2"/>
          <w:sz w:val="26"/>
          <w:szCs w:val="26"/>
          <w:lang w:eastAsia="vi-VN"/>
        </w:rPr>
        <w:t>chậm thanh toán</w:t>
      </w:r>
      <w:r w:rsidRPr="0024587F">
        <w:rPr>
          <w:rFonts w:eastAsia="Times New Roman" w:cs="Times New Roman"/>
          <w:color w:val="000000" w:themeColor="text1"/>
          <w:spacing w:val="-2"/>
          <w:sz w:val="26"/>
          <w:szCs w:val="26"/>
          <w:lang w:val="vi-VN" w:eastAsia="vi-VN"/>
        </w:rPr>
        <w:t xml:space="preserve"> với mức lãi suất </w:t>
      </w:r>
      <w:r w:rsidRPr="0024587F">
        <w:rPr>
          <w:rFonts w:eastAsia="Times New Roman" w:cs="Times New Roman"/>
          <w:color w:val="000000" w:themeColor="text1"/>
          <w:spacing w:val="-2"/>
          <w:sz w:val="26"/>
          <w:szCs w:val="26"/>
          <w:lang w:eastAsia="vi-VN"/>
        </w:rPr>
        <w:t>bằng lãi suất</w:t>
      </w:r>
      <w:r w:rsidRPr="0024587F">
        <w:rPr>
          <w:rFonts w:eastAsia="Calibri" w:cs="Times New Roman"/>
          <w:color w:val="000000" w:themeColor="text1"/>
          <w:sz w:val="26"/>
          <w:szCs w:val="26"/>
        </w:rPr>
        <w:t xml:space="preserve"> tiền gửi tiết kiệm kỳ hạn một tháng trả lãi sau của Ngân hàng Ngoại thương Việt Nam – Chi nhánh Khánh Hòa </w:t>
      </w:r>
      <w:r w:rsidRPr="0024587F">
        <w:rPr>
          <w:rFonts w:eastAsia="Times New Roman" w:cs="Times New Roman"/>
          <w:color w:val="000000" w:themeColor="text1"/>
          <w:spacing w:val="-2"/>
          <w:sz w:val="26"/>
          <w:szCs w:val="26"/>
          <w:lang w:val="vi-VN" w:eastAsia="vi-VN"/>
        </w:rPr>
        <w:t xml:space="preserve">tính </w:t>
      </w:r>
      <w:r w:rsidRPr="0024587F">
        <w:rPr>
          <w:rFonts w:eastAsia="Times New Roman" w:cs="Times New Roman"/>
          <w:color w:val="000000" w:themeColor="text1"/>
          <w:spacing w:val="-2"/>
          <w:sz w:val="26"/>
          <w:szCs w:val="26"/>
          <w:lang w:eastAsia="vi-VN"/>
        </w:rPr>
        <w:t xml:space="preserve">từ thời điểm được gia hạn </w:t>
      </w:r>
      <w:r w:rsidRPr="0024587F">
        <w:rPr>
          <w:rFonts w:eastAsia="Times New Roman" w:cs="Times New Roman"/>
          <w:color w:val="000000" w:themeColor="text1"/>
          <w:spacing w:val="-2"/>
          <w:sz w:val="26"/>
          <w:szCs w:val="26"/>
          <w:lang w:val="vi-VN" w:eastAsia="vi-VN"/>
        </w:rPr>
        <w:t>theo thời gian chậm thanh toán cho khoản tiền chậm thanh toán đó</w:t>
      </w:r>
      <w:r w:rsidRPr="0024587F">
        <w:rPr>
          <w:rFonts w:eastAsia="Times New Roman" w:cs="Times New Roman"/>
          <w:color w:val="000000" w:themeColor="text1"/>
          <w:spacing w:val="-2"/>
          <w:sz w:val="26"/>
          <w:szCs w:val="26"/>
          <w:lang w:eastAsia="vi-VN"/>
        </w:rPr>
        <w:t xml:space="preserve"> đến thời điểm Bên </w:t>
      </w:r>
      <w:r w:rsidR="00822FFA" w:rsidRPr="0024587F">
        <w:rPr>
          <w:rFonts w:eastAsia="Times New Roman" w:cs="Times New Roman"/>
          <w:color w:val="000000" w:themeColor="text1"/>
          <w:spacing w:val="-2"/>
          <w:sz w:val="26"/>
          <w:szCs w:val="26"/>
          <w:lang w:eastAsia="vi-VN"/>
        </w:rPr>
        <w:t>m</w:t>
      </w:r>
      <w:r w:rsidRPr="0024587F">
        <w:rPr>
          <w:rFonts w:eastAsia="Times New Roman" w:cs="Times New Roman"/>
          <w:color w:val="000000" w:themeColor="text1"/>
          <w:spacing w:val="-2"/>
          <w:sz w:val="26"/>
          <w:szCs w:val="26"/>
          <w:lang w:eastAsia="vi-VN"/>
        </w:rPr>
        <w:t xml:space="preserve">ua thực hiện xong việc thanh toán. </w:t>
      </w:r>
    </w:p>
    <w:p w14:paraId="55664477" w14:textId="77777777" w:rsidR="00F1262D" w:rsidRPr="0024587F" w:rsidRDefault="00F1262D" w:rsidP="00822FFA">
      <w:pPr>
        <w:spacing w:before="120" w:after="120" w:line="264" w:lineRule="auto"/>
        <w:ind w:firstLine="720"/>
        <w:jc w:val="both"/>
        <w:rPr>
          <w:rFonts w:eastAsia="Calibri" w:cs="Times New Roman"/>
          <w:color w:val="000000" w:themeColor="text1"/>
          <w:sz w:val="26"/>
          <w:szCs w:val="26"/>
        </w:rPr>
      </w:pPr>
      <w:r w:rsidRPr="0024587F">
        <w:rPr>
          <w:rFonts w:eastAsia="Times New Roman" w:cs="Times New Roman"/>
          <w:color w:val="000000" w:themeColor="text1"/>
          <w:sz w:val="26"/>
          <w:szCs w:val="26"/>
          <w:lang w:eastAsia="vi-VN"/>
        </w:rPr>
        <w:t xml:space="preserve">b) </w:t>
      </w:r>
      <w:r w:rsidRPr="0024587F">
        <w:rPr>
          <w:rFonts w:eastAsia="Times New Roman" w:cs="Times New Roman"/>
          <w:color w:val="000000" w:themeColor="text1"/>
          <w:sz w:val="26"/>
          <w:szCs w:val="26"/>
          <w:lang w:val="vi-VN" w:eastAsia="vi-VN"/>
        </w:rPr>
        <w:t>Nếu q</w:t>
      </w:r>
      <w:r w:rsidRPr="0024587F">
        <w:rPr>
          <w:rFonts w:eastAsia="Times New Roman" w:cs="Times New Roman"/>
          <w:color w:val="000000" w:themeColor="text1"/>
          <w:spacing w:val="-4"/>
          <w:sz w:val="26"/>
          <w:szCs w:val="26"/>
          <w:lang w:val="vi-VN" w:eastAsia="vi-VN"/>
        </w:rPr>
        <w:t xml:space="preserve">uá </w:t>
      </w:r>
      <w:r w:rsidRPr="0024587F">
        <w:rPr>
          <w:rFonts w:eastAsia="Times New Roman" w:cs="Times New Roman"/>
          <w:color w:val="000000" w:themeColor="text1"/>
          <w:spacing w:val="-4"/>
          <w:sz w:val="26"/>
          <w:szCs w:val="26"/>
          <w:lang w:eastAsia="vi-VN"/>
        </w:rPr>
        <w:t xml:space="preserve">30 (ba mươi) </w:t>
      </w:r>
      <w:r w:rsidRPr="0024587F">
        <w:rPr>
          <w:rFonts w:eastAsia="Times New Roman" w:cs="Times New Roman"/>
          <w:color w:val="000000" w:themeColor="text1"/>
          <w:spacing w:val="-4"/>
          <w:sz w:val="26"/>
          <w:szCs w:val="26"/>
          <w:lang w:val="vi-VN" w:eastAsia="vi-VN"/>
        </w:rPr>
        <w:t xml:space="preserve">ngày làm việc kể từ ngày </w:t>
      </w:r>
      <w:r w:rsidRPr="0024587F">
        <w:rPr>
          <w:rFonts w:eastAsia="Times New Roman" w:cs="Times New Roman"/>
          <w:color w:val="000000" w:themeColor="text1"/>
          <w:spacing w:val="-4"/>
          <w:sz w:val="26"/>
          <w:szCs w:val="26"/>
          <w:lang w:eastAsia="vi-VN"/>
        </w:rPr>
        <w:t xml:space="preserve">được gia hạn </w:t>
      </w:r>
      <w:r w:rsidRPr="0024587F">
        <w:rPr>
          <w:rFonts w:eastAsia="Times New Roman" w:cs="Times New Roman"/>
          <w:color w:val="000000" w:themeColor="text1"/>
          <w:spacing w:val="-4"/>
          <w:sz w:val="26"/>
          <w:szCs w:val="26"/>
          <w:lang w:val="vi-VN" w:eastAsia="vi-VN"/>
        </w:rPr>
        <w:t xml:space="preserve">thanh toán theo thông báo của Bên </w:t>
      </w:r>
      <w:r w:rsidR="00822FFA" w:rsidRPr="0024587F">
        <w:rPr>
          <w:rFonts w:eastAsia="Times New Roman" w:cs="Times New Roman"/>
          <w:color w:val="000000" w:themeColor="text1"/>
          <w:spacing w:val="-4"/>
          <w:sz w:val="26"/>
          <w:szCs w:val="26"/>
          <w:lang w:eastAsia="vi-VN"/>
        </w:rPr>
        <w:t>b</w:t>
      </w:r>
      <w:r w:rsidRPr="0024587F">
        <w:rPr>
          <w:rFonts w:eastAsia="Times New Roman" w:cs="Times New Roman"/>
          <w:color w:val="000000" w:themeColor="text1"/>
          <w:spacing w:val="-4"/>
          <w:sz w:val="26"/>
          <w:szCs w:val="26"/>
          <w:lang w:val="vi-VN" w:eastAsia="vi-VN"/>
        </w:rPr>
        <w:t xml:space="preserve">án mà Bên </w:t>
      </w:r>
      <w:r w:rsidR="00822FFA" w:rsidRPr="0024587F">
        <w:rPr>
          <w:rFonts w:eastAsia="Times New Roman" w:cs="Times New Roman"/>
          <w:color w:val="000000" w:themeColor="text1"/>
          <w:spacing w:val="-4"/>
          <w:sz w:val="26"/>
          <w:szCs w:val="26"/>
          <w:lang w:eastAsia="vi-VN"/>
        </w:rPr>
        <w:t>m</w:t>
      </w:r>
      <w:r w:rsidRPr="0024587F">
        <w:rPr>
          <w:rFonts w:eastAsia="Times New Roman" w:cs="Times New Roman"/>
          <w:color w:val="000000" w:themeColor="text1"/>
          <w:spacing w:val="-4"/>
          <w:sz w:val="26"/>
          <w:szCs w:val="26"/>
          <w:lang w:val="vi-VN" w:eastAsia="vi-VN"/>
        </w:rPr>
        <w:t xml:space="preserve">ua không thanh toán đủ số tiền phải trả cùng với khoản tiền lãi quá hạn như đã quy định tại </w:t>
      </w:r>
      <w:r w:rsidR="00454EF4" w:rsidRPr="0024587F">
        <w:rPr>
          <w:rFonts w:eastAsia="Times New Roman" w:cs="Times New Roman"/>
          <w:color w:val="000000" w:themeColor="text1"/>
          <w:spacing w:val="-4"/>
          <w:sz w:val="26"/>
          <w:szCs w:val="26"/>
          <w:lang w:eastAsia="vi-VN"/>
        </w:rPr>
        <w:t>đ</w:t>
      </w:r>
      <w:r w:rsidRPr="0024587F">
        <w:rPr>
          <w:rFonts w:eastAsia="Times New Roman" w:cs="Times New Roman"/>
          <w:color w:val="000000" w:themeColor="text1"/>
          <w:spacing w:val="-4"/>
          <w:sz w:val="26"/>
          <w:szCs w:val="26"/>
          <w:lang w:val="vi-VN" w:eastAsia="vi-VN"/>
        </w:rPr>
        <w:t xml:space="preserve">iểm a, </w:t>
      </w:r>
      <w:r w:rsidR="00454EF4" w:rsidRPr="0024587F">
        <w:rPr>
          <w:rFonts w:eastAsia="Times New Roman" w:cs="Times New Roman"/>
          <w:color w:val="000000" w:themeColor="text1"/>
          <w:spacing w:val="-4"/>
          <w:sz w:val="26"/>
          <w:szCs w:val="26"/>
          <w:lang w:eastAsia="vi-VN"/>
        </w:rPr>
        <w:t>k</w:t>
      </w:r>
      <w:r w:rsidRPr="0024587F">
        <w:rPr>
          <w:rFonts w:eastAsia="Times New Roman" w:cs="Times New Roman"/>
          <w:color w:val="000000" w:themeColor="text1"/>
          <w:spacing w:val="-4"/>
          <w:sz w:val="26"/>
          <w:szCs w:val="26"/>
          <w:lang w:val="vi-VN" w:eastAsia="vi-VN"/>
        </w:rPr>
        <w:t xml:space="preserve">hoản 1 trên đây, Bên </w:t>
      </w:r>
      <w:r w:rsidR="00822FFA" w:rsidRPr="0024587F">
        <w:rPr>
          <w:rFonts w:eastAsia="Times New Roman" w:cs="Times New Roman"/>
          <w:color w:val="000000" w:themeColor="text1"/>
          <w:spacing w:val="-4"/>
          <w:sz w:val="26"/>
          <w:szCs w:val="26"/>
          <w:lang w:eastAsia="vi-VN"/>
        </w:rPr>
        <w:t>b</w:t>
      </w:r>
      <w:r w:rsidRPr="0024587F">
        <w:rPr>
          <w:rFonts w:eastAsia="Times New Roman" w:cs="Times New Roman"/>
          <w:color w:val="000000" w:themeColor="text1"/>
          <w:spacing w:val="-4"/>
          <w:sz w:val="26"/>
          <w:szCs w:val="26"/>
          <w:lang w:val="vi-VN" w:eastAsia="vi-VN"/>
        </w:rPr>
        <w:t xml:space="preserve">án có quyền đơn phương chấm dứt </w:t>
      </w:r>
      <w:r w:rsidR="00822FFA" w:rsidRPr="0024587F">
        <w:rPr>
          <w:rFonts w:eastAsia="Times New Roman" w:cs="Times New Roman"/>
          <w:color w:val="000000" w:themeColor="text1"/>
          <w:spacing w:val="-4"/>
          <w:sz w:val="26"/>
          <w:szCs w:val="26"/>
          <w:lang w:eastAsia="vi-VN"/>
        </w:rPr>
        <w:t>h</w:t>
      </w:r>
      <w:r w:rsidRPr="0024587F">
        <w:rPr>
          <w:rFonts w:eastAsia="Times New Roman" w:cs="Times New Roman"/>
          <w:color w:val="000000" w:themeColor="text1"/>
          <w:spacing w:val="-4"/>
          <w:sz w:val="26"/>
          <w:szCs w:val="26"/>
          <w:lang w:val="vi-VN" w:eastAsia="vi-VN"/>
        </w:rPr>
        <w:t>ợp đồng này</w:t>
      </w:r>
      <w:r w:rsidRPr="0024587F">
        <w:rPr>
          <w:rFonts w:eastAsia="Times New Roman" w:cs="Times New Roman"/>
          <w:color w:val="000000" w:themeColor="text1"/>
          <w:spacing w:val="-4"/>
          <w:sz w:val="26"/>
          <w:szCs w:val="26"/>
          <w:lang w:eastAsia="vi-VN"/>
        </w:rPr>
        <w:t xml:space="preserve"> mà không phải chịu phạt do chấm dứt hợp đồng trước thời hạn;</w:t>
      </w:r>
      <w:r w:rsidRPr="0024587F">
        <w:rPr>
          <w:rFonts w:eastAsia="Times New Roman" w:cs="Times New Roman"/>
          <w:color w:val="000000" w:themeColor="text1"/>
          <w:spacing w:val="-4"/>
          <w:sz w:val="26"/>
          <w:szCs w:val="26"/>
          <w:lang w:val="vi-VN" w:eastAsia="vi-VN"/>
        </w:rPr>
        <w:t xml:space="preserve"> đồng thời </w:t>
      </w:r>
      <w:r w:rsidRPr="0024587F">
        <w:rPr>
          <w:rFonts w:eastAsia="Times New Roman" w:cs="Times New Roman"/>
          <w:color w:val="000000" w:themeColor="text1"/>
          <w:spacing w:val="-4"/>
          <w:sz w:val="26"/>
          <w:szCs w:val="26"/>
          <w:lang w:eastAsia="vi-VN"/>
        </w:rPr>
        <w:t xml:space="preserve">Bên </w:t>
      </w:r>
      <w:r w:rsidR="00822FFA" w:rsidRPr="0024587F">
        <w:rPr>
          <w:rFonts w:eastAsia="Times New Roman" w:cs="Times New Roman"/>
          <w:color w:val="000000" w:themeColor="text1"/>
          <w:spacing w:val="-4"/>
          <w:sz w:val="26"/>
          <w:szCs w:val="26"/>
          <w:lang w:eastAsia="vi-VN"/>
        </w:rPr>
        <w:t>b</w:t>
      </w:r>
      <w:r w:rsidRPr="0024587F">
        <w:rPr>
          <w:rFonts w:eastAsia="Times New Roman" w:cs="Times New Roman"/>
          <w:color w:val="000000" w:themeColor="text1"/>
          <w:spacing w:val="-4"/>
          <w:sz w:val="26"/>
          <w:szCs w:val="26"/>
          <w:lang w:eastAsia="vi-VN"/>
        </w:rPr>
        <w:t xml:space="preserve">án </w:t>
      </w:r>
      <w:r w:rsidRPr="0024587F">
        <w:rPr>
          <w:rFonts w:eastAsia="Times New Roman" w:cs="Times New Roman"/>
          <w:color w:val="000000" w:themeColor="text1"/>
          <w:spacing w:val="-4"/>
          <w:sz w:val="26"/>
          <w:szCs w:val="26"/>
          <w:lang w:val="vi-VN" w:eastAsia="vi-VN"/>
        </w:rPr>
        <w:t xml:space="preserve">gửi thông báo bằng văn bản cho Bên </w:t>
      </w:r>
      <w:r w:rsidR="00822FFA" w:rsidRPr="0024587F">
        <w:rPr>
          <w:rFonts w:eastAsia="Times New Roman" w:cs="Times New Roman"/>
          <w:color w:val="000000" w:themeColor="text1"/>
          <w:spacing w:val="-4"/>
          <w:sz w:val="26"/>
          <w:szCs w:val="26"/>
          <w:lang w:eastAsia="vi-VN"/>
        </w:rPr>
        <w:t>m</w:t>
      </w:r>
      <w:r w:rsidRPr="0024587F">
        <w:rPr>
          <w:rFonts w:eastAsia="Times New Roman" w:cs="Times New Roman"/>
          <w:color w:val="000000" w:themeColor="text1"/>
          <w:spacing w:val="-4"/>
          <w:sz w:val="26"/>
          <w:szCs w:val="26"/>
          <w:lang w:val="vi-VN" w:eastAsia="vi-VN"/>
        </w:rPr>
        <w:t xml:space="preserve">ua thông báo về việc chấm dứt </w:t>
      </w:r>
      <w:r w:rsidR="00822FFA" w:rsidRPr="0024587F">
        <w:rPr>
          <w:rFonts w:eastAsia="Times New Roman" w:cs="Times New Roman"/>
          <w:color w:val="000000" w:themeColor="text1"/>
          <w:spacing w:val="-4"/>
          <w:sz w:val="26"/>
          <w:szCs w:val="26"/>
          <w:lang w:eastAsia="vi-VN"/>
        </w:rPr>
        <w:t>h</w:t>
      </w:r>
      <w:r w:rsidRPr="0024587F">
        <w:rPr>
          <w:rFonts w:eastAsia="Times New Roman" w:cs="Times New Roman"/>
          <w:color w:val="000000" w:themeColor="text1"/>
          <w:spacing w:val="-4"/>
          <w:sz w:val="26"/>
          <w:szCs w:val="26"/>
          <w:lang w:val="vi-VN" w:eastAsia="vi-VN"/>
        </w:rPr>
        <w:t xml:space="preserve">ợp đồng và </w:t>
      </w:r>
      <w:r w:rsidR="00822FFA" w:rsidRPr="0024587F">
        <w:rPr>
          <w:rFonts w:eastAsia="Times New Roman" w:cs="Times New Roman"/>
          <w:color w:val="000000" w:themeColor="text1"/>
          <w:spacing w:val="-4"/>
          <w:sz w:val="26"/>
          <w:szCs w:val="26"/>
          <w:lang w:eastAsia="vi-VN"/>
        </w:rPr>
        <w:t>h</w:t>
      </w:r>
      <w:r w:rsidRPr="0024587F">
        <w:rPr>
          <w:rFonts w:eastAsia="Times New Roman" w:cs="Times New Roman"/>
          <w:color w:val="000000" w:themeColor="text1"/>
          <w:spacing w:val="-4"/>
          <w:sz w:val="26"/>
          <w:szCs w:val="26"/>
          <w:lang w:val="vi-VN" w:eastAsia="vi-VN"/>
        </w:rPr>
        <w:t xml:space="preserve">ợp đồng này sẽ bị chấm dứt sau 05 (năm) ngày kể từ ngày Bên </w:t>
      </w:r>
      <w:r w:rsidR="00822FFA" w:rsidRPr="0024587F">
        <w:rPr>
          <w:rFonts w:eastAsia="Times New Roman" w:cs="Times New Roman"/>
          <w:color w:val="000000" w:themeColor="text1"/>
          <w:spacing w:val="-4"/>
          <w:sz w:val="26"/>
          <w:szCs w:val="26"/>
          <w:lang w:eastAsia="vi-VN"/>
        </w:rPr>
        <w:t>b</w:t>
      </w:r>
      <w:r w:rsidRPr="0024587F">
        <w:rPr>
          <w:rFonts w:eastAsia="Times New Roman" w:cs="Times New Roman"/>
          <w:color w:val="000000" w:themeColor="text1"/>
          <w:spacing w:val="-4"/>
          <w:sz w:val="26"/>
          <w:szCs w:val="26"/>
          <w:lang w:val="vi-VN" w:eastAsia="vi-VN"/>
        </w:rPr>
        <w:t xml:space="preserve">án gửi thông báo chấm dứt </w:t>
      </w:r>
      <w:r w:rsidR="001A3D7B" w:rsidRPr="0024587F">
        <w:rPr>
          <w:rFonts w:eastAsia="Times New Roman" w:cs="Times New Roman"/>
          <w:color w:val="000000" w:themeColor="text1"/>
          <w:spacing w:val="-4"/>
          <w:sz w:val="26"/>
          <w:szCs w:val="26"/>
          <w:lang w:eastAsia="vi-VN"/>
        </w:rPr>
        <w:t>h</w:t>
      </w:r>
      <w:r w:rsidRPr="0024587F">
        <w:rPr>
          <w:rFonts w:eastAsia="Times New Roman" w:cs="Times New Roman"/>
          <w:color w:val="000000" w:themeColor="text1"/>
          <w:spacing w:val="-4"/>
          <w:sz w:val="26"/>
          <w:szCs w:val="26"/>
          <w:lang w:val="vi-VN" w:eastAsia="vi-VN"/>
        </w:rPr>
        <w:t>ợp đồng.</w:t>
      </w:r>
    </w:p>
    <w:p w14:paraId="4F5D5DF9" w14:textId="77777777" w:rsidR="00F1262D" w:rsidRPr="0024587F" w:rsidRDefault="00F1262D" w:rsidP="001A3D7B">
      <w:pPr>
        <w:spacing w:before="120" w:after="120" w:line="264" w:lineRule="auto"/>
        <w:ind w:firstLine="720"/>
        <w:jc w:val="both"/>
        <w:rPr>
          <w:rFonts w:eastAsia="Calibri" w:cs="Times New Roman"/>
          <w:color w:val="000000" w:themeColor="text1"/>
          <w:sz w:val="26"/>
          <w:szCs w:val="26"/>
          <w:lang w:val="vi-VN"/>
        </w:rPr>
      </w:pPr>
      <w:r w:rsidRPr="0024587F">
        <w:rPr>
          <w:rFonts w:eastAsia="Times New Roman" w:cs="Times New Roman"/>
          <w:color w:val="000000" w:themeColor="text1"/>
          <w:sz w:val="26"/>
          <w:szCs w:val="26"/>
          <w:lang w:eastAsia="vi-VN"/>
        </w:rPr>
        <w:t xml:space="preserve">c) </w:t>
      </w:r>
      <w:r w:rsidRPr="0024587F">
        <w:rPr>
          <w:rFonts w:eastAsia="Times New Roman" w:cs="Times New Roman"/>
          <w:color w:val="000000" w:themeColor="text1"/>
          <w:sz w:val="26"/>
          <w:szCs w:val="26"/>
          <w:lang w:val="vi-VN" w:eastAsia="vi-VN"/>
        </w:rPr>
        <w:t xml:space="preserve">Khi chấm dứt </w:t>
      </w:r>
      <w:r w:rsidR="001A3D7B" w:rsidRPr="0024587F">
        <w:rPr>
          <w:rFonts w:eastAsia="Times New Roman" w:cs="Times New Roman"/>
          <w:color w:val="000000" w:themeColor="text1"/>
          <w:sz w:val="26"/>
          <w:szCs w:val="26"/>
          <w:lang w:eastAsia="vi-VN"/>
        </w:rPr>
        <w:t>h</w:t>
      </w:r>
      <w:r w:rsidRPr="0024587F">
        <w:rPr>
          <w:rFonts w:eastAsia="Times New Roman" w:cs="Times New Roman"/>
          <w:color w:val="000000" w:themeColor="text1"/>
          <w:sz w:val="26"/>
          <w:szCs w:val="26"/>
          <w:lang w:val="vi-VN" w:eastAsia="vi-VN"/>
        </w:rPr>
        <w:t xml:space="preserve">ợp đồng theo </w:t>
      </w:r>
      <w:r w:rsidR="00BA387B" w:rsidRPr="0024587F">
        <w:rPr>
          <w:rFonts w:eastAsia="Times New Roman" w:cs="Times New Roman"/>
          <w:color w:val="000000" w:themeColor="text1"/>
          <w:sz w:val="26"/>
          <w:szCs w:val="26"/>
          <w:lang w:eastAsia="vi-VN"/>
        </w:rPr>
        <w:t>đ</w:t>
      </w:r>
      <w:r w:rsidRPr="0024587F">
        <w:rPr>
          <w:rFonts w:eastAsia="Times New Roman" w:cs="Times New Roman"/>
          <w:color w:val="000000" w:themeColor="text1"/>
          <w:sz w:val="26"/>
          <w:szCs w:val="26"/>
          <w:lang w:val="vi-VN" w:eastAsia="vi-VN"/>
        </w:rPr>
        <w:t xml:space="preserve">iểm b </w:t>
      </w:r>
      <w:r w:rsidR="00BA387B" w:rsidRPr="0024587F">
        <w:rPr>
          <w:rFonts w:eastAsia="Times New Roman" w:cs="Times New Roman"/>
          <w:color w:val="000000" w:themeColor="text1"/>
          <w:sz w:val="26"/>
          <w:szCs w:val="26"/>
          <w:lang w:eastAsia="vi-VN"/>
        </w:rPr>
        <w:t>k</w:t>
      </w:r>
      <w:r w:rsidRPr="0024587F">
        <w:rPr>
          <w:rFonts w:eastAsia="Times New Roman" w:cs="Times New Roman"/>
          <w:color w:val="000000" w:themeColor="text1"/>
          <w:sz w:val="26"/>
          <w:szCs w:val="26"/>
          <w:lang w:val="vi-VN" w:eastAsia="vi-VN"/>
        </w:rPr>
        <w:t xml:space="preserve">hoản 1 </w:t>
      </w:r>
      <w:r w:rsidR="00BA387B" w:rsidRPr="0024587F">
        <w:rPr>
          <w:rFonts w:eastAsia="Times New Roman" w:cs="Times New Roman"/>
          <w:color w:val="000000" w:themeColor="text1"/>
          <w:sz w:val="26"/>
          <w:szCs w:val="26"/>
          <w:lang w:eastAsia="vi-VN"/>
        </w:rPr>
        <w:t>Đ</w:t>
      </w:r>
      <w:r w:rsidRPr="0024587F">
        <w:rPr>
          <w:rFonts w:eastAsia="Times New Roman" w:cs="Times New Roman"/>
          <w:color w:val="000000" w:themeColor="text1"/>
          <w:sz w:val="26"/>
          <w:szCs w:val="26"/>
          <w:lang w:eastAsia="vi-VN"/>
        </w:rPr>
        <w:t xml:space="preserve">iều </w:t>
      </w:r>
      <w:r w:rsidRPr="0024587F">
        <w:rPr>
          <w:rFonts w:eastAsia="Times New Roman" w:cs="Times New Roman"/>
          <w:color w:val="000000" w:themeColor="text1"/>
          <w:sz w:val="26"/>
          <w:szCs w:val="26"/>
          <w:lang w:val="vi-VN" w:eastAsia="vi-VN"/>
        </w:rPr>
        <w:t>này</w:t>
      </w:r>
      <w:r w:rsidR="00BA387B" w:rsidRPr="0024587F">
        <w:rPr>
          <w:rFonts w:eastAsia="Times New Roman" w:cs="Times New Roman"/>
          <w:color w:val="000000" w:themeColor="text1"/>
          <w:sz w:val="26"/>
          <w:szCs w:val="26"/>
          <w:lang w:eastAsia="vi-VN"/>
        </w:rPr>
        <w:t>,</w:t>
      </w:r>
      <w:r w:rsidRPr="0024587F">
        <w:rPr>
          <w:rFonts w:eastAsia="Times New Roman" w:cs="Times New Roman"/>
          <w:color w:val="000000" w:themeColor="text1"/>
          <w:sz w:val="26"/>
          <w:szCs w:val="26"/>
          <w:lang w:val="vi-VN" w:eastAsia="vi-VN"/>
        </w:rPr>
        <w:t xml:space="preserve"> Bên </w:t>
      </w:r>
      <w:r w:rsidR="001A3D7B" w:rsidRPr="0024587F">
        <w:rPr>
          <w:rFonts w:eastAsia="Times New Roman" w:cs="Times New Roman"/>
          <w:color w:val="000000" w:themeColor="text1"/>
          <w:sz w:val="26"/>
          <w:szCs w:val="26"/>
          <w:lang w:eastAsia="vi-VN"/>
        </w:rPr>
        <w:t>b</w:t>
      </w:r>
      <w:r w:rsidRPr="0024587F">
        <w:rPr>
          <w:rFonts w:eastAsia="Times New Roman" w:cs="Times New Roman"/>
          <w:color w:val="000000" w:themeColor="text1"/>
          <w:sz w:val="26"/>
          <w:szCs w:val="26"/>
          <w:lang w:val="vi-VN" w:eastAsia="vi-VN"/>
        </w:rPr>
        <w:t xml:space="preserve">án có quyền phạt Bên </w:t>
      </w:r>
      <w:r w:rsidR="001A3D7B" w:rsidRPr="0024587F">
        <w:rPr>
          <w:rFonts w:eastAsia="Times New Roman" w:cs="Times New Roman"/>
          <w:color w:val="000000" w:themeColor="text1"/>
          <w:sz w:val="26"/>
          <w:szCs w:val="26"/>
          <w:lang w:eastAsia="vi-VN"/>
        </w:rPr>
        <w:t>m</w:t>
      </w:r>
      <w:r w:rsidRPr="0024587F">
        <w:rPr>
          <w:rFonts w:eastAsia="Times New Roman" w:cs="Times New Roman"/>
          <w:color w:val="000000" w:themeColor="text1"/>
          <w:sz w:val="26"/>
          <w:szCs w:val="26"/>
          <w:lang w:val="vi-VN" w:eastAsia="vi-VN"/>
        </w:rPr>
        <w:t xml:space="preserve">ua </w:t>
      </w:r>
      <w:r w:rsidR="00C317B7" w:rsidRPr="0024587F">
        <w:rPr>
          <w:rFonts w:eastAsia="Times New Roman" w:cs="Times New Roman"/>
          <w:color w:val="000000" w:themeColor="text1"/>
          <w:sz w:val="26"/>
          <w:szCs w:val="26"/>
          <w:lang w:eastAsia="vi-VN"/>
        </w:rPr>
        <w:t xml:space="preserve">khoản tiền phạt </w:t>
      </w:r>
      <w:r w:rsidR="001A3D7B" w:rsidRPr="0024587F">
        <w:rPr>
          <w:rFonts w:eastAsia="Times New Roman" w:cs="Times New Roman"/>
          <w:color w:val="000000" w:themeColor="text1"/>
          <w:sz w:val="26"/>
          <w:szCs w:val="26"/>
          <w:lang w:eastAsia="vi-VN"/>
        </w:rPr>
        <w:t>nhưng tối đa không quá</w:t>
      </w:r>
      <w:r w:rsidR="004770EA" w:rsidRPr="0024587F">
        <w:rPr>
          <w:rFonts w:eastAsia="Times New Roman" w:cs="Times New Roman"/>
          <w:color w:val="000000" w:themeColor="text1"/>
          <w:sz w:val="26"/>
          <w:szCs w:val="26"/>
          <w:lang w:eastAsia="vi-VN"/>
        </w:rPr>
        <w:t xml:space="preserve"> </w:t>
      </w:r>
      <w:r w:rsidRPr="0024587F">
        <w:rPr>
          <w:rFonts w:eastAsia="Times New Roman" w:cs="Times New Roman"/>
          <w:color w:val="000000" w:themeColor="text1"/>
          <w:sz w:val="26"/>
          <w:szCs w:val="26"/>
          <w:lang w:val="vi-VN" w:eastAsia="vi-VN"/>
        </w:rPr>
        <w:t xml:space="preserve">8% giá </w:t>
      </w:r>
      <w:r w:rsidR="004770EA" w:rsidRPr="0024587F">
        <w:rPr>
          <w:rFonts w:eastAsia="Times New Roman" w:cs="Times New Roman"/>
          <w:color w:val="000000" w:themeColor="text1"/>
          <w:sz w:val="26"/>
          <w:szCs w:val="26"/>
          <w:lang w:eastAsia="vi-VN"/>
        </w:rPr>
        <w:t>trị</w:t>
      </w:r>
      <w:r w:rsidR="009A6BE2" w:rsidRPr="0024587F">
        <w:rPr>
          <w:rFonts w:eastAsia="Times New Roman" w:cs="Times New Roman"/>
          <w:color w:val="000000" w:themeColor="text1"/>
          <w:sz w:val="26"/>
          <w:szCs w:val="26"/>
          <w:lang w:eastAsia="vi-VN"/>
        </w:rPr>
        <w:t xml:space="preserve"> phần nghĩa vụ</w:t>
      </w:r>
      <w:r w:rsidR="004770EA" w:rsidRPr="0024587F">
        <w:rPr>
          <w:rFonts w:eastAsia="Times New Roman" w:cs="Times New Roman"/>
          <w:color w:val="000000" w:themeColor="text1"/>
          <w:sz w:val="26"/>
          <w:szCs w:val="26"/>
          <w:lang w:eastAsia="vi-VN"/>
        </w:rPr>
        <w:t xml:space="preserve"> hợp đồng</w:t>
      </w:r>
      <w:r w:rsidR="00A05DA9" w:rsidRPr="0024587F">
        <w:rPr>
          <w:rFonts w:eastAsia="Times New Roman" w:cs="Times New Roman"/>
          <w:color w:val="000000" w:themeColor="text1"/>
          <w:sz w:val="26"/>
          <w:szCs w:val="26"/>
          <w:lang w:eastAsia="vi-VN"/>
        </w:rPr>
        <w:t xml:space="preserve"> bị vi phạm</w:t>
      </w:r>
      <w:r w:rsidR="00BA387B" w:rsidRPr="0024587F">
        <w:rPr>
          <w:rFonts w:eastAsia="Times New Roman" w:cs="Times New Roman"/>
          <w:color w:val="000000" w:themeColor="text1"/>
          <w:sz w:val="26"/>
          <w:szCs w:val="26"/>
          <w:lang w:eastAsia="vi-VN"/>
        </w:rPr>
        <w:t>. N</w:t>
      </w:r>
      <w:r w:rsidRPr="0024587F">
        <w:rPr>
          <w:rFonts w:eastAsia="Times New Roman" w:cs="Times New Roman"/>
          <w:color w:val="000000" w:themeColor="text1"/>
          <w:sz w:val="26"/>
          <w:szCs w:val="26"/>
          <w:lang w:val="vi-VN" w:eastAsia="vi-VN"/>
        </w:rPr>
        <w:t xml:space="preserve">goài ra còn có quyền buộc Bên </w:t>
      </w:r>
      <w:r w:rsidR="004770EA" w:rsidRPr="0024587F">
        <w:rPr>
          <w:rFonts w:eastAsia="Times New Roman" w:cs="Times New Roman"/>
          <w:color w:val="000000" w:themeColor="text1"/>
          <w:sz w:val="26"/>
          <w:szCs w:val="26"/>
          <w:lang w:eastAsia="vi-VN"/>
        </w:rPr>
        <w:t>m</w:t>
      </w:r>
      <w:r w:rsidRPr="0024587F">
        <w:rPr>
          <w:rFonts w:eastAsia="Times New Roman" w:cs="Times New Roman"/>
          <w:color w:val="000000" w:themeColor="text1"/>
          <w:sz w:val="26"/>
          <w:szCs w:val="26"/>
          <w:lang w:val="vi-VN" w:eastAsia="vi-VN"/>
        </w:rPr>
        <w:t>ua phải bồi thường thiệt hại</w:t>
      </w:r>
      <w:r w:rsidRPr="0024587F">
        <w:rPr>
          <w:rFonts w:eastAsia="Times New Roman" w:cs="Times New Roman"/>
          <w:color w:val="000000" w:themeColor="text1"/>
          <w:sz w:val="26"/>
          <w:szCs w:val="26"/>
          <w:lang w:eastAsia="vi-VN"/>
        </w:rPr>
        <w:t xml:space="preserve"> </w:t>
      </w:r>
      <w:r w:rsidR="009C6DCB" w:rsidRPr="0024587F">
        <w:rPr>
          <w:rFonts w:eastAsia="Times New Roman" w:cs="Times New Roman"/>
          <w:color w:val="000000" w:themeColor="text1"/>
          <w:sz w:val="26"/>
          <w:szCs w:val="26"/>
          <w:lang w:eastAsia="vi-VN"/>
        </w:rPr>
        <w:t xml:space="preserve">(nếu có) </w:t>
      </w:r>
      <w:r w:rsidRPr="0024587F">
        <w:rPr>
          <w:rFonts w:eastAsia="Times New Roman" w:cs="Times New Roman"/>
          <w:color w:val="000000" w:themeColor="text1"/>
          <w:sz w:val="26"/>
          <w:szCs w:val="26"/>
          <w:lang w:eastAsia="vi-VN"/>
        </w:rPr>
        <w:t>theo quy định pháp luật</w:t>
      </w:r>
      <w:r w:rsidRPr="0024587F">
        <w:rPr>
          <w:rFonts w:eastAsia="Times New Roman" w:cs="Times New Roman"/>
          <w:color w:val="000000" w:themeColor="text1"/>
          <w:sz w:val="26"/>
          <w:szCs w:val="26"/>
          <w:lang w:val="vi-VN" w:eastAsia="vi-VN"/>
        </w:rPr>
        <w:t xml:space="preserve"> </w:t>
      </w:r>
      <w:r w:rsidRPr="0024587F">
        <w:rPr>
          <w:rFonts w:eastAsia="Times New Roman" w:cs="Times New Roman"/>
          <w:color w:val="000000" w:themeColor="text1"/>
          <w:sz w:val="26"/>
          <w:szCs w:val="26"/>
          <w:lang w:eastAsia="vi-VN"/>
        </w:rPr>
        <w:t xml:space="preserve">cho Bên </w:t>
      </w:r>
      <w:r w:rsidR="004770EA" w:rsidRPr="0024587F">
        <w:rPr>
          <w:rFonts w:eastAsia="Times New Roman" w:cs="Times New Roman"/>
          <w:color w:val="000000" w:themeColor="text1"/>
          <w:sz w:val="26"/>
          <w:szCs w:val="26"/>
          <w:lang w:eastAsia="vi-VN"/>
        </w:rPr>
        <w:t>b</w:t>
      </w:r>
      <w:r w:rsidRPr="0024587F">
        <w:rPr>
          <w:rFonts w:eastAsia="Times New Roman" w:cs="Times New Roman"/>
          <w:color w:val="000000" w:themeColor="text1"/>
          <w:sz w:val="26"/>
          <w:szCs w:val="26"/>
          <w:lang w:eastAsia="vi-VN"/>
        </w:rPr>
        <w:t xml:space="preserve">án </w:t>
      </w:r>
      <w:r w:rsidRPr="0024587F">
        <w:rPr>
          <w:rFonts w:eastAsia="Times New Roman" w:cs="Times New Roman"/>
          <w:color w:val="000000" w:themeColor="text1"/>
          <w:sz w:val="26"/>
          <w:szCs w:val="26"/>
          <w:lang w:val="vi-VN" w:eastAsia="vi-VN"/>
        </w:rPr>
        <w:t xml:space="preserve">và Bên </w:t>
      </w:r>
      <w:r w:rsidR="004770EA" w:rsidRPr="0024587F">
        <w:rPr>
          <w:rFonts w:eastAsia="Times New Roman" w:cs="Times New Roman"/>
          <w:color w:val="000000" w:themeColor="text1"/>
          <w:sz w:val="26"/>
          <w:szCs w:val="26"/>
          <w:lang w:eastAsia="vi-VN"/>
        </w:rPr>
        <w:t>b</w:t>
      </w:r>
      <w:r w:rsidRPr="0024587F">
        <w:rPr>
          <w:rFonts w:eastAsia="Times New Roman" w:cs="Times New Roman"/>
          <w:color w:val="000000" w:themeColor="text1"/>
          <w:sz w:val="26"/>
          <w:szCs w:val="26"/>
          <w:lang w:val="vi-VN" w:eastAsia="vi-VN"/>
        </w:rPr>
        <w:t xml:space="preserve">án có quyền bán </w:t>
      </w:r>
      <w:r w:rsidR="004770EA" w:rsidRPr="0024587F">
        <w:rPr>
          <w:rFonts w:eastAsia="Times New Roman" w:cs="Times New Roman"/>
          <w:color w:val="000000" w:themeColor="text1"/>
          <w:sz w:val="26"/>
          <w:szCs w:val="26"/>
          <w:lang w:eastAsia="vi-VN"/>
        </w:rPr>
        <w:t>c</w:t>
      </w:r>
      <w:r w:rsidRPr="0024587F">
        <w:rPr>
          <w:rFonts w:eastAsia="Times New Roman" w:cs="Times New Roman"/>
          <w:color w:val="000000" w:themeColor="text1"/>
          <w:sz w:val="26"/>
          <w:szCs w:val="26"/>
          <w:lang w:val="vi-VN" w:eastAsia="vi-VN"/>
        </w:rPr>
        <w:t xml:space="preserve">ăn hộ </w:t>
      </w:r>
      <w:r w:rsidR="004770EA" w:rsidRPr="0024587F">
        <w:rPr>
          <w:rFonts w:eastAsia="Times New Roman" w:cs="Times New Roman"/>
          <w:color w:val="000000" w:themeColor="text1"/>
          <w:sz w:val="26"/>
          <w:szCs w:val="26"/>
          <w:lang w:eastAsia="vi-VN"/>
        </w:rPr>
        <w:t xml:space="preserve">này </w:t>
      </w:r>
      <w:r w:rsidRPr="0024587F">
        <w:rPr>
          <w:rFonts w:eastAsia="Times New Roman" w:cs="Times New Roman"/>
          <w:color w:val="000000" w:themeColor="text1"/>
          <w:sz w:val="26"/>
          <w:szCs w:val="26"/>
          <w:lang w:val="vi-VN" w:eastAsia="vi-VN"/>
        </w:rPr>
        <w:t>cho người khác</w:t>
      </w:r>
      <w:r w:rsidR="004770EA" w:rsidRPr="0024587F">
        <w:rPr>
          <w:rFonts w:eastAsia="Times New Roman" w:cs="Times New Roman"/>
          <w:color w:val="000000" w:themeColor="text1"/>
          <w:sz w:val="26"/>
          <w:szCs w:val="26"/>
          <w:lang w:eastAsia="vi-VN"/>
        </w:rPr>
        <w:t xml:space="preserve"> mà không cần có sự đồng ý của Bên mua</w:t>
      </w:r>
      <w:r w:rsidR="00B82928" w:rsidRPr="0024587F">
        <w:rPr>
          <w:rFonts w:eastAsia="Times New Roman" w:cs="Times New Roman"/>
          <w:color w:val="000000" w:themeColor="text1"/>
          <w:sz w:val="26"/>
          <w:szCs w:val="26"/>
          <w:lang w:eastAsia="vi-VN"/>
        </w:rPr>
        <w:t>.</w:t>
      </w:r>
    </w:p>
    <w:p w14:paraId="4BEB0401" w14:textId="77777777" w:rsidR="00DF5070" w:rsidRPr="0024587F" w:rsidRDefault="00DF5070" w:rsidP="00B82928">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2. Hai bên thống nhất hình thức, cách thức xử lý vi phạm khi Bên </w:t>
      </w:r>
      <w:r w:rsidR="00B82928" w:rsidRPr="0024587F">
        <w:rPr>
          <w:rFonts w:eastAsia="Times New Roman" w:cs="Times New Roman"/>
          <w:color w:val="000000" w:themeColor="text1"/>
          <w:sz w:val="26"/>
          <w:szCs w:val="26"/>
        </w:rPr>
        <w:t>b</w:t>
      </w:r>
      <w:r w:rsidRPr="0024587F">
        <w:rPr>
          <w:rFonts w:eastAsia="Times New Roman" w:cs="Times New Roman"/>
          <w:color w:val="000000" w:themeColor="text1"/>
          <w:sz w:val="26"/>
          <w:szCs w:val="26"/>
        </w:rPr>
        <w:t xml:space="preserve">án chậm trễ bàn giao căn hộ cho Bên </w:t>
      </w:r>
      <w:r w:rsidR="00B82928"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ua:</w:t>
      </w:r>
    </w:p>
    <w:p w14:paraId="12057F72" w14:textId="77777777" w:rsidR="00F1262D" w:rsidRPr="0024587F" w:rsidRDefault="00F1262D" w:rsidP="00B82928">
      <w:pPr>
        <w:spacing w:before="120" w:after="120" w:line="264" w:lineRule="auto"/>
        <w:ind w:firstLine="720"/>
        <w:jc w:val="both"/>
        <w:rPr>
          <w:rFonts w:eastAsia="Calibri" w:cs="Times New Roman"/>
          <w:color w:val="000000" w:themeColor="text1"/>
          <w:sz w:val="26"/>
          <w:szCs w:val="26"/>
        </w:rPr>
      </w:pPr>
      <w:r w:rsidRPr="0024587F">
        <w:rPr>
          <w:rFonts w:eastAsia="Calibri" w:cs="Times New Roman"/>
          <w:color w:val="000000" w:themeColor="text1"/>
          <w:sz w:val="26"/>
          <w:szCs w:val="26"/>
        </w:rPr>
        <w:t xml:space="preserve">a) Nếu Bên </w:t>
      </w:r>
      <w:r w:rsidR="00B82928" w:rsidRPr="0024587F">
        <w:rPr>
          <w:rFonts w:eastAsia="Calibri" w:cs="Times New Roman"/>
          <w:color w:val="000000" w:themeColor="text1"/>
          <w:sz w:val="26"/>
          <w:szCs w:val="26"/>
        </w:rPr>
        <w:t>b</w:t>
      </w:r>
      <w:r w:rsidRPr="0024587F">
        <w:rPr>
          <w:rFonts w:eastAsia="Calibri" w:cs="Times New Roman"/>
          <w:color w:val="000000" w:themeColor="text1"/>
          <w:sz w:val="26"/>
          <w:szCs w:val="26"/>
        </w:rPr>
        <w:t xml:space="preserve">án chậm bàn giao nhà cho Bên </w:t>
      </w:r>
      <w:r w:rsidR="00B82928" w:rsidRPr="0024587F">
        <w:rPr>
          <w:rFonts w:eastAsia="Calibri" w:cs="Times New Roman"/>
          <w:color w:val="000000" w:themeColor="text1"/>
          <w:sz w:val="26"/>
          <w:szCs w:val="26"/>
        </w:rPr>
        <w:t>m</w:t>
      </w:r>
      <w:r w:rsidRPr="0024587F">
        <w:rPr>
          <w:rFonts w:eastAsia="Calibri" w:cs="Times New Roman"/>
          <w:color w:val="000000" w:themeColor="text1"/>
          <w:sz w:val="26"/>
          <w:szCs w:val="26"/>
        </w:rPr>
        <w:t xml:space="preserve">ua như theo thoả thuận, các Bên có thể tiếp tục thực hiện </w:t>
      </w:r>
      <w:r w:rsidR="00B926E0" w:rsidRPr="0024587F">
        <w:rPr>
          <w:rFonts w:eastAsia="Calibri" w:cs="Times New Roman"/>
          <w:color w:val="000000" w:themeColor="text1"/>
          <w:sz w:val="26"/>
          <w:szCs w:val="26"/>
        </w:rPr>
        <w:t>h</w:t>
      </w:r>
      <w:r w:rsidRPr="0024587F">
        <w:rPr>
          <w:rFonts w:eastAsia="Calibri" w:cs="Times New Roman"/>
          <w:color w:val="000000" w:themeColor="text1"/>
          <w:sz w:val="26"/>
          <w:szCs w:val="26"/>
        </w:rPr>
        <w:t xml:space="preserve">ợp đồng này với thỏa thuận bổ sung về thời điểm bàn giao </w:t>
      </w:r>
      <w:r w:rsidR="00B926E0" w:rsidRPr="0024587F">
        <w:rPr>
          <w:rFonts w:eastAsia="Calibri" w:cs="Times New Roman"/>
          <w:color w:val="000000" w:themeColor="text1"/>
          <w:sz w:val="26"/>
          <w:szCs w:val="26"/>
        </w:rPr>
        <w:t>c</w:t>
      </w:r>
      <w:r w:rsidRPr="0024587F">
        <w:rPr>
          <w:rFonts w:eastAsia="Calibri" w:cs="Times New Roman"/>
          <w:color w:val="000000" w:themeColor="text1"/>
          <w:sz w:val="26"/>
          <w:szCs w:val="26"/>
        </w:rPr>
        <w:t xml:space="preserve">ăn hộ lần cuối nhưng số ngày chậm không quá </w:t>
      </w:r>
      <w:r w:rsidR="004B7F01" w:rsidRPr="0024587F">
        <w:rPr>
          <w:rFonts w:eastAsia="Calibri" w:cs="Times New Roman"/>
          <w:color w:val="000000" w:themeColor="text1"/>
          <w:sz w:val="26"/>
          <w:szCs w:val="26"/>
        </w:rPr>
        <w:t>15</w:t>
      </w:r>
      <w:r w:rsidRPr="0024587F">
        <w:rPr>
          <w:rFonts w:eastAsia="Calibri" w:cs="Times New Roman"/>
          <w:color w:val="000000" w:themeColor="text1"/>
          <w:sz w:val="26"/>
          <w:szCs w:val="26"/>
        </w:rPr>
        <w:t xml:space="preserve"> (</w:t>
      </w:r>
      <w:r w:rsidR="004B7F01" w:rsidRPr="0024587F">
        <w:rPr>
          <w:rFonts w:eastAsia="Calibri" w:cs="Times New Roman"/>
          <w:color w:val="000000" w:themeColor="text1"/>
          <w:sz w:val="26"/>
          <w:szCs w:val="26"/>
        </w:rPr>
        <w:t>mười lăm</w:t>
      </w:r>
      <w:r w:rsidRPr="0024587F">
        <w:rPr>
          <w:rFonts w:eastAsia="Calibri" w:cs="Times New Roman"/>
          <w:color w:val="000000" w:themeColor="text1"/>
          <w:sz w:val="26"/>
          <w:szCs w:val="26"/>
        </w:rPr>
        <w:t>) ngày kể từ ngày đến hạn bàn giao nhà. Quá số ngày trên,</w:t>
      </w:r>
      <w:r w:rsidR="00B926E0" w:rsidRPr="0024587F">
        <w:rPr>
          <w:rFonts w:eastAsia="Calibri" w:cs="Times New Roman"/>
          <w:color w:val="000000" w:themeColor="text1"/>
          <w:sz w:val="26"/>
          <w:szCs w:val="26"/>
        </w:rPr>
        <w:t xml:space="preserve"> Bên bán chưa bàn giao nhà cho Bên mua thì</w:t>
      </w:r>
      <w:r w:rsidRPr="0024587F">
        <w:rPr>
          <w:rFonts w:eastAsia="Calibri" w:cs="Times New Roman"/>
          <w:color w:val="000000" w:themeColor="text1"/>
          <w:sz w:val="26"/>
          <w:szCs w:val="26"/>
        </w:rPr>
        <w:t xml:space="preserve"> Bên </w:t>
      </w:r>
      <w:r w:rsidR="00B926E0" w:rsidRPr="0024587F">
        <w:rPr>
          <w:rFonts w:eastAsia="Calibri" w:cs="Times New Roman"/>
          <w:color w:val="000000" w:themeColor="text1"/>
          <w:sz w:val="26"/>
          <w:szCs w:val="26"/>
        </w:rPr>
        <w:t>b</w:t>
      </w:r>
      <w:r w:rsidRPr="0024587F">
        <w:rPr>
          <w:rFonts w:eastAsia="Calibri" w:cs="Times New Roman"/>
          <w:color w:val="000000" w:themeColor="text1"/>
          <w:sz w:val="26"/>
          <w:szCs w:val="26"/>
        </w:rPr>
        <w:t xml:space="preserve">án phải chịu phạt bồi thường cho Bên </w:t>
      </w:r>
      <w:r w:rsidR="00B926E0" w:rsidRPr="0024587F">
        <w:rPr>
          <w:rFonts w:eastAsia="Calibri" w:cs="Times New Roman"/>
          <w:color w:val="000000" w:themeColor="text1"/>
          <w:sz w:val="26"/>
          <w:szCs w:val="26"/>
        </w:rPr>
        <w:t>m</w:t>
      </w:r>
      <w:r w:rsidRPr="0024587F">
        <w:rPr>
          <w:rFonts w:eastAsia="Calibri" w:cs="Times New Roman"/>
          <w:color w:val="000000" w:themeColor="text1"/>
          <w:sz w:val="26"/>
          <w:szCs w:val="26"/>
        </w:rPr>
        <w:t xml:space="preserve">ua với số tiền bằng khoản lãi phát sinh từ khoản tiền mà Bên </w:t>
      </w:r>
      <w:r w:rsidR="00B926E0" w:rsidRPr="0024587F">
        <w:rPr>
          <w:rFonts w:eastAsia="Calibri" w:cs="Times New Roman"/>
          <w:color w:val="000000" w:themeColor="text1"/>
          <w:sz w:val="26"/>
          <w:szCs w:val="26"/>
        </w:rPr>
        <w:t>m</w:t>
      </w:r>
      <w:r w:rsidRPr="0024587F">
        <w:rPr>
          <w:rFonts w:eastAsia="Calibri" w:cs="Times New Roman"/>
          <w:color w:val="000000" w:themeColor="text1"/>
          <w:sz w:val="26"/>
          <w:szCs w:val="26"/>
        </w:rPr>
        <w:t xml:space="preserve">ua đã thanh toán cho Bên </w:t>
      </w:r>
      <w:r w:rsidR="00B926E0" w:rsidRPr="0024587F">
        <w:rPr>
          <w:rFonts w:eastAsia="Calibri" w:cs="Times New Roman"/>
          <w:color w:val="000000" w:themeColor="text1"/>
          <w:sz w:val="26"/>
          <w:szCs w:val="26"/>
        </w:rPr>
        <w:t>b</w:t>
      </w:r>
      <w:r w:rsidRPr="0024587F">
        <w:rPr>
          <w:rFonts w:eastAsia="Calibri" w:cs="Times New Roman"/>
          <w:color w:val="000000" w:themeColor="text1"/>
          <w:sz w:val="26"/>
          <w:szCs w:val="26"/>
        </w:rPr>
        <w:t xml:space="preserve">án theo lãi suất tiền gửi tiết kiệm kỳ hạn một tháng trả lãi sau của Ngân hàng Ngoại thương Việt Nam – Chi nhánh Khánh Hòa </w:t>
      </w:r>
      <w:r w:rsidR="00E91009" w:rsidRPr="0024587F">
        <w:rPr>
          <w:rFonts w:eastAsia="Calibri" w:cs="Times New Roman"/>
          <w:color w:val="000000" w:themeColor="text1"/>
          <w:sz w:val="26"/>
          <w:szCs w:val="26"/>
        </w:rPr>
        <w:t xml:space="preserve">tính </w:t>
      </w:r>
      <w:r w:rsidRPr="0024587F">
        <w:rPr>
          <w:rFonts w:eastAsia="Calibri" w:cs="Times New Roman"/>
          <w:color w:val="000000" w:themeColor="text1"/>
          <w:sz w:val="26"/>
          <w:szCs w:val="26"/>
        </w:rPr>
        <w:t xml:space="preserve">tại thời điểm Bên </w:t>
      </w:r>
      <w:r w:rsidR="00E91009" w:rsidRPr="0024587F">
        <w:rPr>
          <w:rFonts w:eastAsia="Calibri" w:cs="Times New Roman"/>
          <w:color w:val="000000" w:themeColor="text1"/>
          <w:sz w:val="26"/>
          <w:szCs w:val="26"/>
        </w:rPr>
        <w:t>b</w:t>
      </w:r>
      <w:r w:rsidRPr="0024587F">
        <w:rPr>
          <w:rFonts w:eastAsia="Calibri" w:cs="Times New Roman"/>
          <w:color w:val="000000" w:themeColor="text1"/>
          <w:sz w:val="26"/>
          <w:szCs w:val="26"/>
        </w:rPr>
        <w:t xml:space="preserve">án chậm bàn giao nhà x (nhân) số ngày Bên </w:t>
      </w:r>
      <w:r w:rsidR="00E91009" w:rsidRPr="0024587F">
        <w:rPr>
          <w:rFonts w:eastAsia="Calibri" w:cs="Times New Roman"/>
          <w:color w:val="000000" w:themeColor="text1"/>
          <w:sz w:val="26"/>
          <w:szCs w:val="26"/>
        </w:rPr>
        <w:t>b</w:t>
      </w:r>
      <w:r w:rsidRPr="0024587F">
        <w:rPr>
          <w:rFonts w:eastAsia="Calibri" w:cs="Times New Roman"/>
          <w:color w:val="000000" w:themeColor="text1"/>
          <w:sz w:val="26"/>
          <w:szCs w:val="26"/>
        </w:rPr>
        <w:t xml:space="preserve">án chậm bàn giao nhà nhưng không quá </w:t>
      </w:r>
      <w:r w:rsidR="00E91009" w:rsidRPr="0024587F">
        <w:rPr>
          <w:rFonts w:eastAsia="Calibri" w:cs="Times New Roman"/>
          <w:color w:val="000000" w:themeColor="text1"/>
          <w:sz w:val="26"/>
          <w:szCs w:val="26"/>
        </w:rPr>
        <w:t>3</w:t>
      </w:r>
      <w:r w:rsidRPr="0024587F">
        <w:rPr>
          <w:rFonts w:eastAsia="Calibri" w:cs="Times New Roman"/>
          <w:color w:val="000000" w:themeColor="text1"/>
          <w:sz w:val="26"/>
          <w:szCs w:val="26"/>
        </w:rPr>
        <w:t>0 (</w:t>
      </w:r>
      <w:r w:rsidR="00E91009" w:rsidRPr="0024587F">
        <w:rPr>
          <w:rFonts w:eastAsia="Calibri" w:cs="Times New Roman"/>
          <w:color w:val="000000" w:themeColor="text1"/>
          <w:sz w:val="26"/>
          <w:szCs w:val="26"/>
        </w:rPr>
        <w:t>ba</w:t>
      </w:r>
      <w:r w:rsidRPr="0024587F">
        <w:rPr>
          <w:rFonts w:eastAsia="Calibri" w:cs="Times New Roman"/>
          <w:color w:val="000000" w:themeColor="text1"/>
          <w:sz w:val="26"/>
          <w:szCs w:val="26"/>
        </w:rPr>
        <w:t xml:space="preserve"> mươi) ngày.</w:t>
      </w:r>
    </w:p>
    <w:p w14:paraId="77F6ED29" w14:textId="77777777" w:rsidR="00F1262D" w:rsidRPr="0024587F" w:rsidRDefault="00F1262D" w:rsidP="00C317B7">
      <w:pPr>
        <w:spacing w:before="120" w:after="120" w:line="264" w:lineRule="auto"/>
        <w:ind w:firstLine="720"/>
        <w:jc w:val="both"/>
        <w:rPr>
          <w:rFonts w:eastAsia="Calibri" w:cs="Times New Roman"/>
          <w:color w:val="000000" w:themeColor="text1"/>
          <w:sz w:val="26"/>
          <w:szCs w:val="26"/>
        </w:rPr>
      </w:pPr>
      <w:r w:rsidRPr="0024587F">
        <w:rPr>
          <w:rFonts w:eastAsia="Calibri" w:cs="Times New Roman"/>
          <w:color w:val="000000" w:themeColor="text1"/>
          <w:sz w:val="26"/>
          <w:szCs w:val="26"/>
        </w:rPr>
        <w:t xml:space="preserve">b) Quá 30 (ba mươi) ngày kể từ ngày Bên </w:t>
      </w:r>
      <w:r w:rsidR="007527AF" w:rsidRPr="0024587F">
        <w:rPr>
          <w:rFonts w:eastAsia="Calibri" w:cs="Times New Roman"/>
          <w:color w:val="000000" w:themeColor="text1"/>
          <w:sz w:val="26"/>
          <w:szCs w:val="26"/>
        </w:rPr>
        <w:t>b</w:t>
      </w:r>
      <w:r w:rsidRPr="0024587F">
        <w:rPr>
          <w:rFonts w:eastAsia="Calibri" w:cs="Times New Roman"/>
          <w:color w:val="000000" w:themeColor="text1"/>
          <w:sz w:val="26"/>
          <w:szCs w:val="26"/>
        </w:rPr>
        <w:t xml:space="preserve">án chậm bàn giao nhà theo thoả thuận mà Bên </w:t>
      </w:r>
      <w:r w:rsidR="007527AF" w:rsidRPr="0024587F">
        <w:rPr>
          <w:rFonts w:eastAsia="Calibri" w:cs="Times New Roman"/>
          <w:color w:val="000000" w:themeColor="text1"/>
          <w:sz w:val="26"/>
          <w:szCs w:val="26"/>
        </w:rPr>
        <w:t>b</w:t>
      </w:r>
      <w:r w:rsidRPr="0024587F">
        <w:rPr>
          <w:rFonts w:eastAsia="Calibri" w:cs="Times New Roman"/>
          <w:color w:val="000000" w:themeColor="text1"/>
          <w:sz w:val="26"/>
          <w:szCs w:val="26"/>
        </w:rPr>
        <w:t xml:space="preserve">án chưa giao nhà cho Bên mua thì Bên </w:t>
      </w:r>
      <w:r w:rsidR="007527AF" w:rsidRPr="0024587F">
        <w:rPr>
          <w:rFonts w:eastAsia="Calibri" w:cs="Times New Roman"/>
          <w:color w:val="000000" w:themeColor="text1"/>
          <w:sz w:val="26"/>
          <w:szCs w:val="26"/>
        </w:rPr>
        <w:t>m</w:t>
      </w:r>
      <w:r w:rsidRPr="0024587F">
        <w:rPr>
          <w:rFonts w:eastAsia="Calibri" w:cs="Times New Roman"/>
          <w:color w:val="000000" w:themeColor="text1"/>
          <w:sz w:val="26"/>
          <w:szCs w:val="26"/>
        </w:rPr>
        <w:t xml:space="preserve">ua có quyền đơn phương chấm dứt hợp đồng này, Bên </w:t>
      </w:r>
      <w:r w:rsidR="007527AF" w:rsidRPr="0024587F">
        <w:rPr>
          <w:rFonts w:eastAsia="Calibri" w:cs="Times New Roman"/>
          <w:color w:val="000000" w:themeColor="text1"/>
          <w:sz w:val="26"/>
          <w:szCs w:val="26"/>
        </w:rPr>
        <w:t>b</w:t>
      </w:r>
      <w:r w:rsidRPr="0024587F">
        <w:rPr>
          <w:rFonts w:eastAsia="Calibri" w:cs="Times New Roman"/>
          <w:color w:val="000000" w:themeColor="text1"/>
          <w:sz w:val="26"/>
          <w:szCs w:val="26"/>
        </w:rPr>
        <w:t xml:space="preserve">án phải hoàn trả lại cho Bên </w:t>
      </w:r>
      <w:r w:rsidR="007527AF" w:rsidRPr="0024587F">
        <w:rPr>
          <w:rFonts w:eastAsia="Calibri" w:cs="Times New Roman"/>
          <w:color w:val="000000" w:themeColor="text1"/>
          <w:sz w:val="26"/>
          <w:szCs w:val="26"/>
        </w:rPr>
        <w:t>m</w:t>
      </w:r>
      <w:r w:rsidRPr="0024587F">
        <w:rPr>
          <w:rFonts w:eastAsia="Calibri" w:cs="Times New Roman"/>
          <w:color w:val="000000" w:themeColor="text1"/>
          <w:sz w:val="26"/>
          <w:szCs w:val="26"/>
        </w:rPr>
        <w:t xml:space="preserve">ua toàn bộ số tiền Bên </w:t>
      </w:r>
      <w:r w:rsidR="007527AF" w:rsidRPr="0024587F">
        <w:rPr>
          <w:rFonts w:eastAsia="Calibri" w:cs="Times New Roman"/>
          <w:color w:val="000000" w:themeColor="text1"/>
          <w:sz w:val="26"/>
          <w:szCs w:val="26"/>
        </w:rPr>
        <w:t>b</w:t>
      </w:r>
      <w:r w:rsidRPr="0024587F">
        <w:rPr>
          <w:rFonts w:eastAsia="Calibri" w:cs="Times New Roman"/>
          <w:color w:val="000000" w:themeColor="text1"/>
          <w:sz w:val="26"/>
          <w:szCs w:val="26"/>
        </w:rPr>
        <w:t xml:space="preserve">án đã nhận của Bên </w:t>
      </w:r>
      <w:r w:rsidR="007527AF" w:rsidRPr="0024587F">
        <w:rPr>
          <w:rFonts w:eastAsia="Calibri" w:cs="Times New Roman"/>
          <w:color w:val="000000" w:themeColor="text1"/>
          <w:sz w:val="26"/>
          <w:szCs w:val="26"/>
        </w:rPr>
        <w:t>m</w:t>
      </w:r>
      <w:r w:rsidRPr="0024587F">
        <w:rPr>
          <w:rFonts w:eastAsia="Calibri" w:cs="Times New Roman"/>
          <w:color w:val="000000" w:themeColor="text1"/>
          <w:sz w:val="26"/>
          <w:szCs w:val="26"/>
        </w:rPr>
        <w:t xml:space="preserve">ua đồng thời phải trả cho Bên </w:t>
      </w:r>
      <w:r w:rsidR="001F3DD3" w:rsidRPr="0024587F">
        <w:rPr>
          <w:rFonts w:eastAsia="Calibri" w:cs="Times New Roman"/>
          <w:color w:val="000000" w:themeColor="text1"/>
          <w:sz w:val="26"/>
          <w:szCs w:val="26"/>
        </w:rPr>
        <w:t>m</w:t>
      </w:r>
      <w:r w:rsidRPr="0024587F">
        <w:rPr>
          <w:rFonts w:eastAsia="Calibri" w:cs="Times New Roman"/>
          <w:color w:val="000000" w:themeColor="text1"/>
          <w:sz w:val="26"/>
          <w:szCs w:val="26"/>
        </w:rPr>
        <w:t>ua khoản tiền lãi phát sinh được quy định tại điểm a khoản 2 Điều này; tiền phạt</w:t>
      </w:r>
      <w:r w:rsidR="00C317B7" w:rsidRPr="0024587F">
        <w:rPr>
          <w:rFonts w:eastAsia="Calibri" w:cs="Times New Roman"/>
          <w:color w:val="000000" w:themeColor="text1"/>
          <w:sz w:val="26"/>
          <w:szCs w:val="26"/>
        </w:rPr>
        <w:t xml:space="preserve"> tối đa không quá</w:t>
      </w:r>
      <w:r w:rsidRPr="0024587F">
        <w:rPr>
          <w:rFonts w:eastAsia="Calibri" w:cs="Times New Roman"/>
          <w:color w:val="000000" w:themeColor="text1"/>
          <w:sz w:val="26"/>
          <w:szCs w:val="26"/>
        </w:rPr>
        <w:t xml:space="preserve"> 8% giá </w:t>
      </w:r>
      <w:r w:rsidR="00E4148C" w:rsidRPr="0024587F">
        <w:rPr>
          <w:rFonts w:eastAsia="Calibri" w:cs="Times New Roman"/>
          <w:color w:val="000000" w:themeColor="text1"/>
          <w:sz w:val="26"/>
          <w:szCs w:val="26"/>
        </w:rPr>
        <w:t xml:space="preserve">trị </w:t>
      </w:r>
      <w:r w:rsidR="009A6BE2" w:rsidRPr="0024587F">
        <w:rPr>
          <w:rFonts w:eastAsia="Times New Roman" w:cs="Times New Roman"/>
          <w:color w:val="000000" w:themeColor="text1"/>
          <w:sz w:val="26"/>
          <w:szCs w:val="26"/>
          <w:lang w:eastAsia="vi-VN"/>
        </w:rPr>
        <w:t>phần nghĩa vụ</w:t>
      </w:r>
      <w:r w:rsidR="00E4148C" w:rsidRPr="0024587F">
        <w:rPr>
          <w:rFonts w:eastAsia="Calibri" w:cs="Times New Roman"/>
          <w:color w:val="000000" w:themeColor="text1"/>
          <w:sz w:val="26"/>
          <w:szCs w:val="26"/>
        </w:rPr>
        <w:t xml:space="preserve"> hợp đồng</w:t>
      </w:r>
      <w:r w:rsidR="00A05DA9" w:rsidRPr="0024587F">
        <w:rPr>
          <w:rFonts w:eastAsia="Calibri" w:cs="Times New Roman"/>
          <w:color w:val="000000" w:themeColor="text1"/>
          <w:sz w:val="26"/>
          <w:szCs w:val="26"/>
        </w:rPr>
        <w:t xml:space="preserve"> bị vi phạm</w:t>
      </w:r>
      <w:r w:rsidRPr="0024587F">
        <w:rPr>
          <w:rFonts w:eastAsia="Calibri" w:cs="Times New Roman"/>
          <w:color w:val="000000" w:themeColor="text1"/>
          <w:sz w:val="26"/>
          <w:szCs w:val="26"/>
        </w:rPr>
        <w:t xml:space="preserve">; bồi thường thiệt hại </w:t>
      </w:r>
      <w:r w:rsidR="007527AF" w:rsidRPr="0024587F">
        <w:rPr>
          <w:rFonts w:eastAsia="Calibri" w:cs="Times New Roman"/>
          <w:color w:val="000000" w:themeColor="text1"/>
          <w:sz w:val="26"/>
          <w:szCs w:val="26"/>
        </w:rPr>
        <w:t xml:space="preserve">(nếu có) </w:t>
      </w:r>
      <w:r w:rsidRPr="0024587F">
        <w:rPr>
          <w:rFonts w:eastAsia="Calibri" w:cs="Times New Roman"/>
          <w:color w:val="000000" w:themeColor="text1"/>
          <w:sz w:val="26"/>
          <w:szCs w:val="26"/>
        </w:rPr>
        <w:t xml:space="preserve">theo quy định pháp luật cho Bên </w:t>
      </w:r>
      <w:r w:rsidR="00E4148C" w:rsidRPr="0024587F">
        <w:rPr>
          <w:rFonts w:eastAsia="Calibri" w:cs="Times New Roman"/>
          <w:color w:val="000000" w:themeColor="text1"/>
          <w:sz w:val="26"/>
          <w:szCs w:val="26"/>
        </w:rPr>
        <w:t>m</w:t>
      </w:r>
      <w:r w:rsidRPr="0024587F">
        <w:rPr>
          <w:rFonts w:eastAsia="Calibri" w:cs="Times New Roman"/>
          <w:color w:val="000000" w:themeColor="text1"/>
          <w:sz w:val="26"/>
          <w:szCs w:val="26"/>
        </w:rPr>
        <w:t>ua.</w:t>
      </w:r>
    </w:p>
    <w:p w14:paraId="56F5394D" w14:textId="77777777" w:rsidR="008461C2" w:rsidRPr="0024587F" w:rsidRDefault="008461C2" w:rsidP="00E4148C">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c) Nếu Bên </w:t>
      </w:r>
      <w:r w:rsidR="00E4148C" w:rsidRPr="0024587F">
        <w:rPr>
          <w:rFonts w:eastAsia="Times New Roman" w:cs="Times New Roman"/>
          <w:color w:val="000000" w:themeColor="text1"/>
          <w:sz w:val="26"/>
          <w:szCs w:val="26"/>
        </w:rPr>
        <w:t>b</w:t>
      </w:r>
      <w:r w:rsidRPr="0024587F">
        <w:rPr>
          <w:rFonts w:eastAsia="Times New Roman" w:cs="Times New Roman"/>
          <w:color w:val="000000" w:themeColor="text1"/>
          <w:sz w:val="26"/>
          <w:szCs w:val="26"/>
        </w:rPr>
        <w:t xml:space="preserve">án phải chịu tác động bởi một sự kiện bất khả kháng theo quy định của pháp luật mà khiến Bên </w:t>
      </w:r>
      <w:r w:rsidR="00E4148C" w:rsidRPr="0024587F">
        <w:rPr>
          <w:rFonts w:eastAsia="Times New Roman" w:cs="Times New Roman"/>
          <w:color w:val="000000" w:themeColor="text1"/>
          <w:sz w:val="26"/>
          <w:szCs w:val="26"/>
        </w:rPr>
        <w:t>b</w:t>
      </w:r>
      <w:r w:rsidRPr="0024587F">
        <w:rPr>
          <w:rFonts w:eastAsia="Times New Roman" w:cs="Times New Roman"/>
          <w:color w:val="000000" w:themeColor="text1"/>
          <w:sz w:val="26"/>
          <w:szCs w:val="26"/>
        </w:rPr>
        <w:t xml:space="preserve">án không thể bàn giao </w:t>
      </w:r>
      <w:r w:rsidR="00E4148C" w:rsidRPr="0024587F">
        <w:rPr>
          <w:rFonts w:eastAsia="Times New Roman" w:cs="Times New Roman"/>
          <w:color w:val="000000" w:themeColor="text1"/>
          <w:sz w:val="26"/>
          <w:szCs w:val="26"/>
        </w:rPr>
        <w:t>c</w:t>
      </w:r>
      <w:r w:rsidRPr="0024587F">
        <w:rPr>
          <w:rFonts w:eastAsia="Times New Roman" w:cs="Times New Roman"/>
          <w:color w:val="000000" w:themeColor="text1"/>
          <w:sz w:val="26"/>
          <w:szCs w:val="26"/>
        </w:rPr>
        <w:t xml:space="preserve">ăn hộ được </w:t>
      </w:r>
      <w:r w:rsidR="00E4148C" w:rsidRPr="0024587F">
        <w:rPr>
          <w:rFonts w:eastAsia="Times New Roman" w:cs="Times New Roman"/>
          <w:color w:val="000000" w:themeColor="text1"/>
          <w:sz w:val="26"/>
          <w:szCs w:val="26"/>
        </w:rPr>
        <w:t xml:space="preserve">cho Bên mua </w:t>
      </w:r>
      <w:r w:rsidRPr="0024587F">
        <w:rPr>
          <w:rFonts w:eastAsia="Times New Roman" w:cs="Times New Roman"/>
          <w:color w:val="000000" w:themeColor="text1"/>
          <w:sz w:val="26"/>
          <w:szCs w:val="26"/>
        </w:rPr>
        <w:t xml:space="preserve">thì Bên </w:t>
      </w:r>
      <w:r w:rsidR="00E4148C" w:rsidRPr="0024587F">
        <w:rPr>
          <w:rFonts w:eastAsia="Times New Roman" w:cs="Times New Roman"/>
          <w:color w:val="000000" w:themeColor="text1"/>
          <w:sz w:val="26"/>
          <w:szCs w:val="26"/>
        </w:rPr>
        <w:t>b</w:t>
      </w:r>
      <w:r w:rsidRPr="0024587F">
        <w:rPr>
          <w:rFonts w:eastAsia="Times New Roman" w:cs="Times New Roman"/>
          <w:color w:val="000000" w:themeColor="text1"/>
          <w:sz w:val="26"/>
          <w:szCs w:val="26"/>
        </w:rPr>
        <w:t xml:space="preserve">án có thể hoãn bàn giao </w:t>
      </w:r>
      <w:r w:rsidR="00E4148C" w:rsidRPr="0024587F">
        <w:rPr>
          <w:rFonts w:eastAsia="Times New Roman" w:cs="Times New Roman"/>
          <w:color w:val="000000" w:themeColor="text1"/>
          <w:sz w:val="26"/>
          <w:szCs w:val="26"/>
        </w:rPr>
        <w:t>c</w:t>
      </w:r>
      <w:r w:rsidRPr="0024587F">
        <w:rPr>
          <w:rFonts w:eastAsia="Times New Roman" w:cs="Times New Roman"/>
          <w:color w:val="000000" w:themeColor="text1"/>
          <w:sz w:val="26"/>
          <w:szCs w:val="26"/>
        </w:rPr>
        <w:t xml:space="preserve">ăn hộ mà không phải chịu lỗi chậm trễ trong việc giao nhà cho đến khi sự kiện bất khả kháng đó kết thúc và Bên </w:t>
      </w:r>
      <w:r w:rsidR="00E4148C" w:rsidRPr="0024587F">
        <w:rPr>
          <w:rFonts w:eastAsia="Times New Roman" w:cs="Times New Roman"/>
          <w:color w:val="000000" w:themeColor="text1"/>
          <w:sz w:val="26"/>
          <w:szCs w:val="26"/>
        </w:rPr>
        <w:t>b</w:t>
      </w:r>
      <w:r w:rsidRPr="0024587F">
        <w:rPr>
          <w:rFonts w:eastAsia="Times New Roman" w:cs="Times New Roman"/>
          <w:color w:val="000000" w:themeColor="text1"/>
          <w:sz w:val="26"/>
          <w:szCs w:val="26"/>
        </w:rPr>
        <w:t xml:space="preserve">án đã khắc phục được các hậu quả gây ra từ sự kiện bất khả kháng. Trong trường hợp này, thời gian bàn giao nhà sẽ được kéo dài thêm tương ứng với thời gian từ khi sự kiện bất khả kháng xảy ra cho đến khi Bên </w:t>
      </w:r>
      <w:r w:rsidR="00E4148C" w:rsidRPr="0024587F">
        <w:rPr>
          <w:rFonts w:eastAsia="Times New Roman" w:cs="Times New Roman"/>
          <w:color w:val="000000" w:themeColor="text1"/>
          <w:sz w:val="26"/>
          <w:szCs w:val="26"/>
        </w:rPr>
        <w:t>b</w:t>
      </w:r>
      <w:r w:rsidRPr="0024587F">
        <w:rPr>
          <w:rFonts w:eastAsia="Times New Roman" w:cs="Times New Roman"/>
          <w:color w:val="000000" w:themeColor="text1"/>
          <w:sz w:val="26"/>
          <w:szCs w:val="26"/>
        </w:rPr>
        <w:t>án đã khắc phục xong hậu quả gây ra từ các sự kiện bất khả kháng.</w:t>
      </w:r>
    </w:p>
    <w:p w14:paraId="18A41F1C" w14:textId="77777777" w:rsidR="00A05DA9" w:rsidRPr="0024587F" w:rsidRDefault="00A72156" w:rsidP="00E4148C">
      <w:pPr>
        <w:shd w:val="clear" w:color="auto" w:fill="FFFFFF"/>
        <w:spacing w:before="120" w:after="120" w:line="264" w:lineRule="auto"/>
        <w:ind w:firstLine="720"/>
        <w:jc w:val="both"/>
        <w:rPr>
          <w:rFonts w:eastAsia="Calibri" w:cs="Times New Roman"/>
          <w:color w:val="000000" w:themeColor="text1"/>
          <w:sz w:val="26"/>
          <w:szCs w:val="26"/>
        </w:rPr>
      </w:pPr>
      <w:r w:rsidRPr="0024587F">
        <w:rPr>
          <w:rFonts w:eastAsia="Calibri" w:cs="Times New Roman"/>
          <w:color w:val="000000" w:themeColor="text1"/>
          <w:sz w:val="26"/>
          <w:szCs w:val="26"/>
        </w:rPr>
        <w:t>3.</w:t>
      </w:r>
      <w:r w:rsidR="00FF72D6" w:rsidRPr="0024587F">
        <w:rPr>
          <w:rFonts w:eastAsia="Calibri" w:cs="Times New Roman"/>
          <w:color w:val="000000" w:themeColor="text1"/>
          <w:sz w:val="26"/>
          <w:szCs w:val="26"/>
        </w:rPr>
        <w:t xml:space="preserve"> Trường hợp đến hạn bàn giao căn hộ theo thông báo của Bên bán và căn hộ đã đủ điều kiện bàn giao theo thoả thuận trong hợp đồng này mà Bên mua không nhận bàn giao </w:t>
      </w:r>
      <w:r w:rsidR="00F70B11" w:rsidRPr="0024587F">
        <w:rPr>
          <w:rFonts w:eastAsia="Calibri" w:cs="Times New Roman"/>
          <w:color w:val="000000" w:themeColor="text1"/>
          <w:sz w:val="26"/>
          <w:szCs w:val="26"/>
        </w:rPr>
        <w:t xml:space="preserve">mà không có lý do chính đáng </w:t>
      </w:r>
      <w:r w:rsidR="00FF72D6" w:rsidRPr="0024587F">
        <w:rPr>
          <w:rFonts w:eastAsia="Calibri" w:cs="Times New Roman"/>
          <w:color w:val="000000" w:themeColor="text1"/>
          <w:sz w:val="26"/>
          <w:szCs w:val="26"/>
        </w:rPr>
        <w:t>thì Bên bán có quyền đơn phương chấm dứt hợp đồng này.</w:t>
      </w:r>
      <w:r w:rsidR="004E5E91" w:rsidRPr="0024587F">
        <w:rPr>
          <w:rFonts w:eastAsia="Calibri" w:cs="Times New Roman"/>
          <w:color w:val="000000" w:themeColor="text1"/>
          <w:sz w:val="26"/>
          <w:szCs w:val="26"/>
        </w:rPr>
        <w:t xml:space="preserve"> Trong trường hợp này, Bên bán được quyền bán căn hộ này cho người khác mà không cần phải có sự đồng ý của Bên mua nhưng phải thông báo bằng văn bản cho Bên mua biết trước ít nhất 30 ngày.</w:t>
      </w:r>
      <w:r w:rsidR="00E94AF6" w:rsidRPr="0024587F">
        <w:rPr>
          <w:rFonts w:eastAsia="Calibri" w:cs="Times New Roman"/>
          <w:color w:val="000000" w:themeColor="text1"/>
          <w:sz w:val="26"/>
          <w:szCs w:val="26"/>
        </w:rPr>
        <w:t xml:space="preserve"> Trong vòng 30 ngày kể từ ngày hai bên ký kết Biên bản thanh lý hợp đồng, Bên bán sẽ hoàn trả lại số tiền mà Bên mua đã thanh toán (không tính lãi suất) sau khi đã khấu trừ tiền lãi chậm thanh toán (nếu có) và khoản tiền phạt vi phạm hợp đồng</w:t>
      </w:r>
      <w:r w:rsidR="00EA4C3E" w:rsidRPr="0024587F">
        <w:rPr>
          <w:rFonts w:eastAsia="Calibri" w:cs="Times New Roman"/>
          <w:color w:val="000000" w:themeColor="text1"/>
          <w:sz w:val="26"/>
          <w:szCs w:val="26"/>
        </w:rPr>
        <w:t xml:space="preserve"> nhưng tối đa không quá 8% giá trị</w:t>
      </w:r>
      <w:r w:rsidR="00EC149D" w:rsidRPr="0024587F">
        <w:rPr>
          <w:rFonts w:eastAsia="Calibri" w:cs="Times New Roman"/>
          <w:color w:val="000000" w:themeColor="text1"/>
          <w:sz w:val="26"/>
          <w:szCs w:val="26"/>
        </w:rPr>
        <w:t xml:space="preserve"> </w:t>
      </w:r>
      <w:r w:rsidR="00EC149D" w:rsidRPr="0024587F">
        <w:rPr>
          <w:rFonts w:eastAsia="Times New Roman" w:cs="Times New Roman"/>
          <w:color w:val="000000" w:themeColor="text1"/>
          <w:sz w:val="26"/>
          <w:szCs w:val="26"/>
          <w:lang w:eastAsia="vi-VN"/>
        </w:rPr>
        <w:t>phần nghĩa vụ</w:t>
      </w:r>
      <w:r w:rsidR="00EA4C3E" w:rsidRPr="0024587F">
        <w:rPr>
          <w:rFonts w:eastAsia="Calibri" w:cs="Times New Roman"/>
          <w:color w:val="000000" w:themeColor="text1"/>
          <w:sz w:val="26"/>
          <w:szCs w:val="26"/>
        </w:rPr>
        <w:t xml:space="preserve"> của hợp đồng bị vi phạm.</w:t>
      </w:r>
    </w:p>
    <w:p w14:paraId="6B4A2A5E" w14:textId="77777777" w:rsidR="00EA4C3E" w:rsidRPr="0024587F" w:rsidRDefault="00EA4C3E" w:rsidP="00E4148C">
      <w:pPr>
        <w:shd w:val="clear" w:color="auto" w:fill="FFFFFF"/>
        <w:spacing w:before="120" w:after="120" w:line="264" w:lineRule="auto"/>
        <w:ind w:firstLine="720"/>
        <w:jc w:val="both"/>
        <w:rPr>
          <w:rFonts w:eastAsia="Calibri" w:cs="Times New Roman"/>
          <w:color w:val="000000" w:themeColor="text1"/>
          <w:sz w:val="26"/>
          <w:szCs w:val="26"/>
        </w:rPr>
      </w:pPr>
      <w:r w:rsidRPr="0024587F">
        <w:rPr>
          <w:rFonts w:eastAsia="Calibri" w:cs="Times New Roman"/>
          <w:color w:val="000000" w:themeColor="text1"/>
          <w:sz w:val="26"/>
          <w:szCs w:val="26"/>
        </w:rPr>
        <w:t>4. Trường hợp một trong hai bên đơn phương chấm dứt hợp đồng trái với thoả thuận của hợp đồng này hoặc trái với quy định của pháp luật</w:t>
      </w:r>
      <w:r w:rsidR="009D4DCB" w:rsidRPr="0024587F">
        <w:rPr>
          <w:rFonts w:eastAsia="Calibri" w:cs="Times New Roman"/>
          <w:color w:val="000000" w:themeColor="text1"/>
          <w:sz w:val="26"/>
          <w:szCs w:val="26"/>
        </w:rPr>
        <w:t xml:space="preserve"> thì Bên đơn phương chấm dứt hợp đồng phải chịu khoản tiền bồi thường thiệt hại cho Bên kia theo quy định của pháp luật dân sự.</w:t>
      </w:r>
    </w:p>
    <w:p w14:paraId="17485701" w14:textId="77777777" w:rsidR="00DF5070" w:rsidRPr="0024587F" w:rsidRDefault="00DF5070" w:rsidP="009D4DCB">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b/>
          <w:bCs/>
          <w:color w:val="000000" w:themeColor="text1"/>
          <w:sz w:val="26"/>
          <w:szCs w:val="26"/>
        </w:rPr>
        <w:t>Điều 13. Cam kết của các bên</w:t>
      </w:r>
    </w:p>
    <w:p w14:paraId="4D3E88C5" w14:textId="77777777" w:rsidR="00DF5070" w:rsidRPr="0024587F" w:rsidRDefault="00DF5070" w:rsidP="009D4DCB">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1. Bên </w:t>
      </w:r>
      <w:r w:rsidR="009D4DCB" w:rsidRPr="0024587F">
        <w:rPr>
          <w:rFonts w:eastAsia="Times New Roman" w:cs="Times New Roman"/>
          <w:color w:val="000000" w:themeColor="text1"/>
          <w:sz w:val="26"/>
          <w:szCs w:val="26"/>
        </w:rPr>
        <w:t>b</w:t>
      </w:r>
      <w:r w:rsidRPr="0024587F">
        <w:rPr>
          <w:rFonts w:eastAsia="Times New Roman" w:cs="Times New Roman"/>
          <w:color w:val="000000" w:themeColor="text1"/>
          <w:sz w:val="26"/>
          <w:szCs w:val="26"/>
        </w:rPr>
        <w:t>án cam kết:</w:t>
      </w:r>
    </w:p>
    <w:p w14:paraId="7311CB60" w14:textId="77777777" w:rsidR="00DF5070" w:rsidRPr="0024587F" w:rsidRDefault="00DF5070" w:rsidP="00940824">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a) Căn hộ nêu tại Điều 2 của hợp đồng này không thuộc diện đã bán cho người khác, không thuộc diện bị cấm bán theo quy định của pháp luật;</w:t>
      </w:r>
    </w:p>
    <w:p w14:paraId="0CB40B9A" w14:textId="77777777" w:rsidR="00DF5070" w:rsidRPr="0024587F" w:rsidRDefault="00DF5070" w:rsidP="009D08DD">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b) Căn hộ nêu tại Điều 2 của hợp đồng này được xây dựng theo đúng quy hoạch, đúng thiết kế và các bản vẽ được duyệt đã cung cấp cho Bên </w:t>
      </w:r>
      <w:r w:rsidR="009D08DD"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ua, bảo đảm chất lượng và đúng các vật liệu xây dựng theo thuận trong hợp đồng này</w:t>
      </w:r>
      <w:r w:rsidR="00E403EC" w:rsidRPr="0024587F">
        <w:rPr>
          <w:rFonts w:eastAsia="Times New Roman" w:cs="Times New Roman"/>
          <w:color w:val="000000" w:themeColor="text1"/>
          <w:sz w:val="26"/>
          <w:szCs w:val="26"/>
        </w:rPr>
        <w:t>.</w:t>
      </w:r>
    </w:p>
    <w:p w14:paraId="722DD1CF" w14:textId="77777777" w:rsidR="00DF5070" w:rsidRPr="0024587F" w:rsidRDefault="00DF5070" w:rsidP="009D08DD">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2. Bên </w:t>
      </w:r>
      <w:r w:rsidR="009D08DD"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ua cam kết:</w:t>
      </w:r>
    </w:p>
    <w:p w14:paraId="62D6DB3F" w14:textId="77777777" w:rsidR="00DF5070" w:rsidRPr="0024587F" w:rsidRDefault="00DF5070" w:rsidP="009D08DD">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a) Đã tìm hiểu, xem xét kỹ thông tin về căn hộ mua;</w:t>
      </w:r>
    </w:p>
    <w:p w14:paraId="67A5F333" w14:textId="77777777" w:rsidR="00DF5070" w:rsidRPr="0024587F" w:rsidRDefault="00DF5070" w:rsidP="009D08DD">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b) Đã được Bên </w:t>
      </w:r>
      <w:r w:rsidR="009D08DD" w:rsidRPr="0024587F">
        <w:rPr>
          <w:rFonts w:eastAsia="Times New Roman" w:cs="Times New Roman"/>
          <w:color w:val="000000" w:themeColor="text1"/>
          <w:sz w:val="26"/>
          <w:szCs w:val="26"/>
        </w:rPr>
        <w:t>b</w:t>
      </w:r>
      <w:r w:rsidRPr="0024587F">
        <w:rPr>
          <w:rFonts w:eastAsia="Times New Roman" w:cs="Times New Roman"/>
          <w:color w:val="000000" w:themeColor="text1"/>
          <w:sz w:val="26"/>
          <w:szCs w:val="26"/>
        </w:rPr>
        <w:t xml:space="preserve">án cung cấp bản sao các giấy tờ, tài liệu và thông tin cần thiết liên quan đến căn hộ, Bên </w:t>
      </w:r>
      <w:r w:rsidR="009D08DD"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 xml:space="preserve">ua đã đọc cẩn thận và hiểu các quy định của hợp đồng này cũng như các phụ lục đính kèm. Bên </w:t>
      </w:r>
      <w:r w:rsidR="009D08DD"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 xml:space="preserve">ua đã tìm hiểu mọi vấn đề mà Bên </w:t>
      </w:r>
      <w:r w:rsidR="009D08DD"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ua cho là cần thiết để kiểm tra mức độ chính xác của các giấy tờ, tài liệu và thông tin đó;</w:t>
      </w:r>
    </w:p>
    <w:p w14:paraId="646FDA45" w14:textId="77777777" w:rsidR="00DF5070" w:rsidRPr="0024587F" w:rsidRDefault="00DF5070" w:rsidP="009D08DD">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c) Số tiền mua căn hộ theo hợp đồng này là hợp pháp, không có tranh chấp với bên thứ ba. Bên </w:t>
      </w:r>
      <w:r w:rsidR="009D08DD" w:rsidRPr="0024587F">
        <w:rPr>
          <w:rFonts w:eastAsia="Times New Roman" w:cs="Times New Roman"/>
          <w:color w:val="000000" w:themeColor="text1"/>
          <w:sz w:val="26"/>
          <w:szCs w:val="26"/>
        </w:rPr>
        <w:t>b</w:t>
      </w:r>
      <w:r w:rsidRPr="0024587F">
        <w:rPr>
          <w:rFonts w:eastAsia="Times New Roman" w:cs="Times New Roman"/>
          <w:color w:val="000000" w:themeColor="text1"/>
          <w:sz w:val="26"/>
          <w:szCs w:val="26"/>
        </w:rPr>
        <w:t xml:space="preserve">án sẽ không phải chịu trách nhiệm đối với việc tranh chấp khoản tiền mà Bên </w:t>
      </w:r>
      <w:r w:rsidR="009D08DD"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 xml:space="preserve">ua đã thanh toán cho Bên </w:t>
      </w:r>
      <w:r w:rsidR="009D08DD" w:rsidRPr="0024587F">
        <w:rPr>
          <w:rFonts w:eastAsia="Times New Roman" w:cs="Times New Roman"/>
          <w:color w:val="000000" w:themeColor="text1"/>
          <w:sz w:val="26"/>
          <w:szCs w:val="26"/>
        </w:rPr>
        <w:t>b</w:t>
      </w:r>
      <w:r w:rsidRPr="0024587F">
        <w:rPr>
          <w:rFonts w:eastAsia="Times New Roman" w:cs="Times New Roman"/>
          <w:color w:val="000000" w:themeColor="text1"/>
          <w:sz w:val="26"/>
          <w:szCs w:val="26"/>
        </w:rPr>
        <w:t>án theo hợp đồng này. Trong trường hợp có tranh chấp về khoản tiền mua căn hộ này thì hợp đồng này vẫn có hiệu lực đối với hai bên;</w:t>
      </w:r>
    </w:p>
    <w:p w14:paraId="321574BD" w14:textId="77777777" w:rsidR="00DF5070" w:rsidRPr="0024587F" w:rsidRDefault="00DF5070" w:rsidP="002C7227">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d) Cung cấp các giấy tờ cần thiết khi Bên </w:t>
      </w:r>
      <w:r w:rsidR="002C7227" w:rsidRPr="0024587F">
        <w:rPr>
          <w:rFonts w:eastAsia="Times New Roman" w:cs="Times New Roman"/>
          <w:color w:val="000000" w:themeColor="text1"/>
          <w:sz w:val="26"/>
          <w:szCs w:val="26"/>
        </w:rPr>
        <w:t>b</w:t>
      </w:r>
      <w:r w:rsidRPr="0024587F">
        <w:rPr>
          <w:rFonts w:eastAsia="Times New Roman" w:cs="Times New Roman"/>
          <w:color w:val="000000" w:themeColor="text1"/>
          <w:sz w:val="26"/>
          <w:szCs w:val="26"/>
        </w:rPr>
        <w:t xml:space="preserve">án yêu cầu theo quy định của pháp luật để làm thủ tục cấp Giấy chứng nhận cho Bên </w:t>
      </w:r>
      <w:r w:rsidR="002C7227"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ua.</w:t>
      </w:r>
    </w:p>
    <w:p w14:paraId="7C2C512C" w14:textId="77777777" w:rsidR="00DF5070" w:rsidRPr="0024587F" w:rsidRDefault="00DF5070" w:rsidP="002C7227">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3. Việc ký kết hợp đồng này giữa các bên là hoàn toàn tự nguyện, không bị ép buộc, lừa dối.</w:t>
      </w:r>
    </w:p>
    <w:p w14:paraId="4B32EF02" w14:textId="77777777" w:rsidR="00DF5070" w:rsidRPr="0024587F" w:rsidRDefault="00DF5070" w:rsidP="002C7227">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4.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14:paraId="7C07FA76" w14:textId="77777777" w:rsidR="00DF5070" w:rsidRPr="0024587F" w:rsidRDefault="00DF5070" w:rsidP="002C7227">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5. Hai bên cam kết thực hiện đúng các thỏa thuận đã quy định trong hợp đồng này.</w:t>
      </w:r>
    </w:p>
    <w:p w14:paraId="59207FCB" w14:textId="77777777" w:rsidR="00B90F94" w:rsidRPr="0024587F" w:rsidRDefault="00B90F94" w:rsidP="002C7227">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6. Trong quá trình thực hiện hợp đồng này, nếu có nhu cầu sửa </w:t>
      </w:r>
      <w:r w:rsidR="00EC78C5" w:rsidRPr="0024587F">
        <w:rPr>
          <w:rFonts w:eastAsia="Times New Roman" w:cs="Times New Roman"/>
          <w:color w:val="000000" w:themeColor="text1"/>
          <w:sz w:val="26"/>
          <w:szCs w:val="26"/>
        </w:rPr>
        <w:t>đỗ</w:t>
      </w:r>
      <w:r w:rsidRPr="0024587F">
        <w:rPr>
          <w:rFonts w:eastAsia="Times New Roman" w:cs="Times New Roman"/>
          <w:color w:val="000000" w:themeColor="text1"/>
          <w:sz w:val="26"/>
          <w:szCs w:val="26"/>
        </w:rPr>
        <w:t>i hoặc bổ sung nội dung, hai bên thống nhất sẽ lập phụ lục hợp đồng có ch</w:t>
      </w:r>
      <w:r w:rsidR="006D399B" w:rsidRPr="0024587F">
        <w:rPr>
          <w:rFonts w:eastAsia="Times New Roman" w:cs="Times New Roman"/>
          <w:color w:val="000000" w:themeColor="text1"/>
          <w:sz w:val="26"/>
          <w:szCs w:val="26"/>
        </w:rPr>
        <w:t>ữ</w:t>
      </w:r>
      <w:r w:rsidRPr="0024587F">
        <w:rPr>
          <w:rFonts w:eastAsia="Times New Roman" w:cs="Times New Roman"/>
          <w:color w:val="000000" w:themeColor="text1"/>
          <w:sz w:val="26"/>
          <w:szCs w:val="26"/>
        </w:rPr>
        <w:t xml:space="preserve"> ký xác nhận của hai bên. Phụ lục hợp đồng này có giá trị pháp lý</w:t>
      </w:r>
      <w:r w:rsidR="006D399B" w:rsidRPr="0024587F">
        <w:rPr>
          <w:rFonts w:eastAsia="Times New Roman" w:cs="Times New Roman"/>
          <w:color w:val="000000" w:themeColor="text1"/>
          <w:sz w:val="26"/>
          <w:szCs w:val="26"/>
        </w:rPr>
        <w:t xml:space="preserve"> và là thành phần không tách rời với hợp đồng chính.</w:t>
      </w:r>
    </w:p>
    <w:p w14:paraId="4ED3838F" w14:textId="77777777" w:rsidR="00DF5070" w:rsidRPr="0024587F" w:rsidRDefault="00DF5070" w:rsidP="002C7227">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b/>
          <w:bCs/>
          <w:color w:val="000000" w:themeColor="text1"/>
          <w:sz w:val="26"/>
          <w:szCs w:val="26"/>
        </w:rPr>
        <w:t>Điều 14. Sự kiện bất khả kháng</w:t>
      </w:r>
    </w:p>
    <w:p w14:paraId="236AE59C" w14:textId="77777777" w:rsidR="006A171F" w:rsidRPr="0024587F" w:rsidRDefault="006A171F" w:rsidP="006D399B">
      <w:pPr>
        <w:spacing w:before="120" w:after="120" w:line="264" w:lineRule="auto"/>
        <w:ind w:firstLine="720"/>
        <w:jc w:val="both"/>
        <w:rPr>
          <w:rFonts w:eastAsia="Calibri" w:cs="Times New Roman"/>
          <w:color w:val="000000" w:themeColor="text1"/>
          <w:sz w:val="26"/>
          <w:szCs w:val="26"/>
        </w:rPr>
      </w:pPr>
      <w:r w:rsidRPr="0024587F">
        <w:rPr>
          <w:rFonts w:eastAsia="Calibri" w:cs="Times New Roman"/>
          <w:color w:val="000000" w:themeColor="text1"/>
          <w:sz w:val="26"/>
          <w:szCs w:val="26"/>
        </w:rPr>
        <w:t xml:space="preserve">1. Sự kiện bất khả kháng là sự kiện xảy ra mang tính khách quan và nằm ngoài tầm kiểm soát của các bên như: động đất, lũ lụt, lốc, sóng thần, lở đất, hỏa hoạn, </w:t>
      </w:r>
      <w:r w:rsidR="001D25BF" w:rsidRPr="0024587F">
        <w:rPr>
          <w:rFonts w:eastAsia="Calibri" w:cs="Times New Roman"/>
          <w:color w:val="000000" w:themeColor="text1"/>
          <w:sz w:val="26"/>
          <w:szCs w:val="26"/>
        </w:rPr>
        <w:t xml:space="preserve">dịch bệnh, </w:t>
      </w:r>
      <w:r w:rsidRPr="0024587F">
        <w:rPr>
          <w:rFonts w:eastAsia="Calibri" w:cs="Times New Roman"/>
          <w:color w:val="000000" w:themeColor="text1"/>
          <w:sz w:val="26"/>
          <w:szCs w:val="26"/>
        </w:rPr>
        <w:t>chiến tranh hoặc có nguy cơ xảy ra chiến tranh và các thảm họa khác chưa lường hết được; Sự thay đổi chính sách hoặc ngăn cấm của cơ quan có thẩm quyền của Việt Nam.</w:t>
      </w:r>
    </w:p>
    <w:p w14:paraId="56F75149" w14:textId="77777777" w:rsidR="006A171F" w:rsidRPr="0024587F" w:rsidRDefault="006A171F" w:rsidP="001D25BF">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2. Mọi trường hợp khó khăn về tài chính đơn thuần sẽ không được coi là trường hợp bất khả kháng.</w:t>
      </w:r>
    </w:p>
    <w:p w14:paraId="68F63F86" w14:textId="77777777" w:rsidR="00322E50" w:rsidRPr="0024587F" w:rsidRDefault="00FB630D" w:rsidP="001D25BF">
      <w:pPr>
        <w:spacing w:before="120" w:after="120" w:line="264" w:lineRule="auto"/>
        <w:ind w:firstLine="720"/>
        <w:jc w:val="both"/>
        <w:rPr>
          <w:rFonts w:eastAsia="Calibri" w:cs="Times New Roman"/>
          <w:color w:val="000000" w:themeColor="text1"/>
          <w:sz w:val="26"/>
          <w:szCs w:val="26"/>
        </w:rPr>
      </w:pPr>
      <w:r w:rsidRPr="0024587F">
        <w:rPr>
          <w:rFonts w:eastAsia="Calibri" w:cs="Times New Roman"/>
          <w:color w:val="000000" w:themeColor="text1"/>
          <w:sz w:val="26"/>
          <w:szCs w:val="26"/>
        </w:rPr>
        <w:t>3</w:t>
      </w:r>
      <w:r w:rsidR="006A171F" w:rsidRPr="0024587F">
        <w:rPr>
          <w:rFonts w:eastAsia="Calibri" w:cs="Times New Roman"/>
          <w:color w:val="000000" w:themeColor="text1"/>
          <w:sz w:val="26"/>
          <w:szCs w:val="26"/>
        </w:rPr>
        <w:t xml:space="preserve">. </w:t>
      </w:r>
      <w:r w:rsidR="00995023" w:rsidRPr="0024587F">
        <w:rPr>
          <w:rFonts w:eastAsia="Calibri" w:cs="Times New Roman"/>
          <w:color w:val="000000" w:themeColor="text1"/>
          <w:sz w:val="26"/>
          <w:szCs w:val="26"/>
        </w:rPr>
        <w:t xml:space="preserve">Khi xuất hiện một trong các trường hợp bất khả kháng theo thoả thuận toản khoàn 1 Điều này thì </w:t>
      </w:r>
      <w:r w:rsidR="0044123F" w:rsidRPr="0024587F">
        <w:rPr>
          <w:rFonts w:eastAsia="Calibri" w:cs="Times New Roman"/>
          <w:color w:val="000000" w:themeColor="text1"/>
          <w:sz w:val="26"/>
          <w:szCs w:val="26"/>
        </w:rPr>
        <w:t>bên bị tác động bởi trường hợp bất khả kháng phải thông báo bằng văn bản hoặc thông báo trực tiếp cho bên còn lại biết trong thời hạn 07 (bảy) ngày, kể từ ngày xảy ra trường hợp bất khả kháng</w:t>
      </w:r>
      <w:r w:rsidR="00322E50" w:rsidRPr="0024587F">
        <w:rPr>
          <w:rFonts w:eastAsia="Calibri" w:cs="Times New Roman"/>
          <w:color w:val="000000" w:themeColor="text1"/>
          <w:sz w:val="26"/>
          <w:szCs w:val="26"/>
        </w:rPr>
        <w:t xml:space="preserve"> </w:t>
      </w:r>
      <w:r w:rsidR="00322E50" w:rsidRPr="0024587F">
        <w:rPr>
          <w:rFonts w:eastAsia="Calibri" w:cs="Times New Roman"/>
          <w:i/>
          <w:color w:val="000000" w:themeColor="text1"/>
          <w:sz w:val="26"/>
          <w:szCs w:val="26"/>
        </w:rPr>
        <w:t>(nếu có giấy tờ chứng minh về lý do bất khả kháng thì bên bị tác động phải xuất trình giấy tờ này)</w:t>
      </w:r>
      <w:r w:rsidR="00322E50" w:rsidRPr="0024587F">
        <w:rPr>
          <w:rFonts w:eastAsia="Calibri" w:cs="Times New Roman"/>
          <w:color w:val="000000" w:themeColor="text1"/>
          <w:sz w:val="26"/>
          <w:szCs w:val="26"/>
        </w:rPr>
        <w:t xml:space="preserve">. </w:t>
      </w:r>
      <w:r w:rsidR="006A171F" w:rsidRPr="0024587F">
        <w:rPr>
          <w:rFonts w:eastAsia="Calibri" w:cs="Times New Roman"/>
          <w:color w:val="000000" w:themeColor="text1"/>
          <w:sz w:val="26"/>
          <w:szCs w:val="26"/>
        </w:rPr>
        <w:t>Việc một bên không thực hiện nghĩa vụ theo hợp đồng này do sự kiện bất khả kháng gây ra sẽ không bị coi là vi phạm hợp đồng</w:t>
      </w:r>
      <w:r w:rsidR="00995023" w:rsidRPr="0024587F">
        <w:rPr>
          <w:rFonts w:eastAsia="Calibri" w:cs="Times New Roman"/>
          <w:color w:val="000000" w:themeColor="text1"/>
          <w:sz w:val="26"/>
          <w:szCs w:val="26"/>
        </w:rPr>
        <w:t xml:space="preserve"> và cũng không phải là cơ sở để bên còn lại có quyền chấm dứt hợp đồng này</w:t>
      </w:r>
      <w:r w:rsidR="006A171F" w:rsidRPr="0024587F">
        <w:rPr>
          <w:rFonts w:eastAsia="Calibri" w:cs="Times New Roman"/>
          <w:color w:val="000000" w:themeColor="text1"/>
          <w:sz w:val="26"/>
          <w:szCs w:val="26"/>
        </w:rPr>
        <w:t xml:space="preserve">. </w:t>
      </w:r>
    </w:p>
    <w:p w14:paraId="49EFE7FF" w14:textId="77777777" w:rsidR="001D25BF" w:rsidRPr="0024587F" w:rsidRDefault="001D25BF" w:rsidP="001D25BF">
      <w:pPr>
        <w:spacing w:before="120" w:after="120" w:line="264" w:lineRule="auto"/>
        <w:ind w:firstLine="720"/>
        <w:jc w:val="both"/>
        <w:rPr>
          <w:rFonts w:eastAsia="Calibri" w:cs="Times New Roman"/>
          <w:color w:val="000000" w:themeColor="text1"/>
          <w:sz w:val="26"/>
          <w:szCs w:val="26"/>
        </w:rPr>
      </w:pPr>
      <w:r w:rsidRPr="0024587F">
        <w:rPr>
          <w:rFonts w:eastAsia="Calibri" w:cs="Times New Roman"/>
          <w:color w:val="000000" w:themeColor="text1"/>
          <w:sz w:val="26"/>
          <w:szCs w:val="26"/>
        </w:rPr>
        <w:t xml:space="preserve">4. </w:t>
      </w:r>
      <w:r w:rsidR="00322E50" w:rsidRPr="0024587F">
        <w:rPr>
          <w:rFonts w:eastAsia="Calibri" w:cs="Times New Roman"/>
          <w:color w:val="000000" w:themeColor="text1"/>
          <w:sz w:val="26"/>
          <w:szCs w:val="26"/>
        </w:rPr>
        <w:t>Việc thực hiện nghĩa vụ theo hợp đồng của các bên sẽ được tạm dừng trong thời gian xảy ra sự kiện bất khả kháng</w:t>
      </w:r>
      <w:r w:rsidR="00D35509" w:rsidRPr="0024587F">
        <w:rPr>
          <w:rFonts w:eastAsia="Calibri" w:cs="Times New Roman"/>
          <w:color w:val="000000" w:themeColor="text1"/>
          <w:sz w:val="26"/>
          <w:szCs w:val="26"/>
        </w:rPr>
        <w:t xml:space="preserve">. Các bên sẽ tiếp tục thực hiện các nghĩa vụ của mình sau khi sự kiện bất khả kháng chất dứt, trừ trường hợp quy định tại điểm </w:t>
      </w:r>
      <w:r w:rsidR="00260690" w:rsidRPr="0024587F">
        <w:rPr>
          <w:rFonts w:eastAsia="Calibri" w:cs="Times New Roman"/>
          <w:color w:val="000000" w:themeColor="text1"/>
          <w:sz w:val="26"/>
          <w:szCs w:val="26"/>
        </w:rPr>
        <w:t>d</w:t>
      </w:r>
      <w:r w:rsidR="00D35509" w:rsidRPr="0024587F">
        <w:rPr>
          <w:rFonts w:eastAsia="Calibri" w:cs="Times New Roman"/>
          <w:color w:val="000000" w:themeColor="text1"/>
          <w:sz w:val="26"/>
          <w:szCs w:val="26"/>
        </w:rPr>
        <w:t xml:space="preserve"> khoản 1 Điều 15 của hợp đồng này.</w:t>
      </w:r>
    </w:p>
    <w:p w14:paraId="13A40632" w14:textId="77777777" w:rsidR="00DF5070" w:rsidRPr="0024587F" w:rsidRDefault="001D25BF" w:rsidP="00D35509">
      <w:pPr>
        <w:tabs>
          <w:tab w:val="left" w:pos="900"/>
          <w:tab w:val="left" w:pos="990"/>
        </w:tabs>
        <w:spacing w:before="120" w:after="120" w:line="264" w:lineRule="auto"/>
        <w:jc w:val="both"/>
        <w:rPr>
          <w:rFonts w:eastAsia="Times New Roman" w:cs="Times New Roman"/>
          <w:color w:val="000000" w:themeColor="text1"/>
          <w:sz w:val="26"/>
          <w:szCs w:val="26"/>
        </w:rPr>
      </w:pPr>
      <w:r w:rsidRPr="0024587F">
        <w:rPr>
          <w:rFonts w:eastAsia="Calibri" w:cs="Times New Roman"/>
          <w:color w:val="000000" w:themeColor="text1"/>
          <w:sz w:val="26"/>
          <w:szCs w:val="26"/>
        </w:rPr>
        <w:tab/>
      </w:r>
      <w:r w:rsidR="00DF5070" w:rsidRPr="0024587F">
        <w:rPr>
          <w:rFonts w:eastAsia="Times New Roman" w:cs="Times New Roman"/>
          <w:b/>
          <w:bCs/>
          <w:color w:val="000000" w:themeColor="text1"/>
          <w:sz w:val="26"/>
          <w:szCs w:val="26"/>
        </w:rPr>
        <w:t>Điều 15. Chấm dứt hợp đồng</w:t>
      </w:r>
    </w:p>
    <w:p w14:paraId="168E5680" w14:textId="77777777" w:rsidR="00DF5070" w:rsidRPr="0024587F" w:rsidRDefault="00DF5070" w:rsidP="00D35509">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1. Hợp đồng này được chấm dứt khi xảy ra một trong các trường hợp sau đây:</w:t>
      </w:r>
    </w:p>
    <w:p w14:paraId="6D993806" w14:textId="77777777" w:rsidR="00DF5070" w:rsidRPr="0024587F" w:rsidRDefault="00DF5070" w:rsidP="00D35509">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a) Hai bên đồng ý chấm dứt hợp đồng bằng văn bản. Trong trường hợp này, hai bên lập văn bản thỏa thuận cụ thể các điều kiện và thời hạn chấm dứt hợp đồng;</w:t>
      </w:r>
    </w:p>
    <w:p w14:paraId="2A0741FB" w14:textId="77777777" w:rsidR="00DF5070" w:rsidRPr="0024587F" w:rsidRDefault="00DF5070" w:rsidP="00D35509">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b) Bên </w:t>
      </w:r>
      <w:r w:rsidR="001C2F8B"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ua chậm thanh toán tiền mua căn hộ theo thỏa thuận tại khoản 1 Điều 12 của hợp đồng này;</w:t>
      </w:r>
    </w:p>
    <w:p w14:paraId="737B0123" w14:textId="77777777" w:rsidR="00DF5070" w:rsidRPr="0024587F" w:rsidRDefault="00DF5070" w:rsidP="00260690">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c) Bên bán chậm bàn giao căn hộ theo thỏa thuận tại khoản 2 Điều 12 của hợp đồng này;</w:t>
      </w:r>
    </w:p>
    <w:p w14:paraId="0056FCB9" w14:textId="18BA7A96" w:rsidR="00434350" w:rsidRPr="0024587F" w:rsidRDefault="00434350" w:rsidP="00260690">
      <w:pPr>
        <w:shd w:val="clear" w:color="auto" w:fill="FFFFFF"/>
        <w:spacing w:before="120" w:after="120" w:line="264" w:lineRule="auto"/>
        <w:ind w:firstLine="720"/>
        <w:jc w:val="both"/>
        <w:rPr>
          <w:rFonts w:eastAsia="Calibri" w:cs="Times New Roman"/>
          <w:color w:val="000000" w:themeColor="text1"/>
          <w:sz w:val="26"/>
          <w:szCs w:val="26"/>
        </w:rPr>
      </w:pPr>
      <w:r w:rsidRPr="0024587F">
        <w:rPr>
          <w:rFonts w:eastAsia="Times New Roman" w:cs="Times New Roman"/>
          <w:color w:val="000000" w:themeColor="text1"/>
          <w:sz w:val="26"/>
          <w:szCs w:val="26"/>
        </w:rPr>
        <w:t xml:space="preserve">d) </w:t>
      </w:r>
      <w:r w:rsidRPr="0024587F">
        <w:rPr>
          <w:rFonts w:eastAsia="Calibri" w:cs="Times New Roman"/>
          <w:color w:val="000000" w:themeColor="text1"/>
          <w:sz w:val="26"/>
          <w:szCs w:val="26"/>
        </w:rPr>
        <w:t xml:space="preserve">Bên mua ko nhận bàn giao theo quy định tại khoản 3 Điều 12 của hợp đồng </w:t>
      </w:r>
      <w:r w:rsidR="00910C12" w:rsidRPr="0024587F">
        <w:rPr>
          <w:rFonts w:eastAsia="Calibri" w:cs="Times New Roman"/>
          <w:color w:val="000000" w:themeColor="text1"/>
          <w:sz w:val="26"/>
          <w:szCs w:val="26"/>
        </w:rPr>
        <w:t>này</w:t>
      </w:r>
    </w:p>
    <w:p w14:paraId="50E79C71" w14:textId="178FBD1F" w:rsidR="00DF5070" w:rsidRPr="0024587F" w:rsidRDefault="00434350" w:rsidP="00260690">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đ</w:t>
      </w:r>
      <w:r w:rsidR="00DF5070" w:rsidRPr="0024587F">
        <w:rPr>
          <w:rFonts w:eastAsia="Times New Roman" w:cs="Times New Roman"/>
          <w:color w:val="000000" w:themeColor="text1"/>
          <w:sz w:val="26"/>
          <w:szCs w:val="26"/>
        </w:rPr>
        <w:t xml:space="preserve">) Trong trường hợp bên bị tác động bởi sự kiện bất khả kháng không thể khắc phục được để tiếp tục thực hiện nghĩa vụ của mình trong thời hạn </w:t>
      </w:r>
      <w:r w:rsidR="003F72DF" w:rsidRPr="0024587F">
        <w:rPr>
          <w:rFonts w:eastAsia="Times New Roman" w:cs="Times New Roman"/>
          <w:color w:val="000000" w:themeColor="text1"/>
          <w:sz w:val="26"/>
          <w:szCs w:val="26"/>
        </w:rPr>
        <w:t>90</w:t>
      </w:r>
      <w:r w:rsidR="00DF5070" w:rsidRPr="0024587F">
        <w:rPr>
          <w:rFonts w:eastAsia="Times New Roman" w:cs="Times New Roman"/>
          <w:color w:val="000000" w:themeColor="text1"/>
          <w:sz w:val="26"/>
          <w:szCs w:val="26"/>
        </w:rPr>
        <w:t xml:space="preserve">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14:paraId="60697749" w14:textId="77777777" w:rsidR="00F45885" w:rsidRPr="0024587F" w:rsidRDefault="00DF5070" w:rsidP="00260690">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2. Việc xử lý hậu quả do chấm dứt hợp đồng theo quy định tại khoản 1 Điều này như:</w:t>
      </w:r>
    </w:p>
    <w:p w14:paraId="49121C5C" w14:textId="77777777" w:rsidR="005F6F53" w:rsidRPr="0024587F" w:rsidRDefault="005F6F53" w:rsidP="00260690">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a) Nếu hợp đồng chấm dứt theo quy định t</w:t>
      </w:r>
      <w:r w:rsidR="001C2F8B" w:rsidRPr="0024587F">
        <w:rPr>
          <w:rFonts w:eastAsia="Times New Roman" w:cs="Times New Roman"/>
          <w:color w:val="000000" w:themeColor="text1"/>
          <w:sz w:val="26"/>
          <w:szCs w:val="26"/>
        </w:rPr>
        <w:t>ại</w:t>
      </w:r>
      <w:r w:rsidRPr="0024587F">
        <w:rPr>
          <w:rFonts w:eastAsia="Times New Roman" w:cs="Times New Roman"/>
          <w:color w:val="000000" w:themeColor="text1"/>
          <w:sz w:val="26"/>
          <w:szCs w:val="26"/>
        </w:rPr>
        <w:t xml:space="preserve"> điểm a khoản 1 Điều này thì hai bên sẽ lập văn bản để thoả thuận cụ thể các điều kiện và thời hạn chấm dứt hợp đồng.</w:t>
      </w:r>
    </w:p>
    <w:p w14:paraId="56D6E464" w14:textId="77777777" w:rsidR="001C2F8B" w:rsidRPr="0024587F" w:rsidRDefault="005F6F53" w:rsidP="00260690">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b) Nếu hợp đồng chấm dứt theo quy định tại </w:t>
      </w:r>
      <w:r w:rsidR="001C2F8B" w:rsidRPr="0024587F">
        <w:rPr>
          <w:rFonts w:eastAsia="Times New Roman" w:cs="Times New Roman"/>
          <w:color w:val="000000" w:themeColor="text1"/>
          <w:sz w:val="26"/>
          <w:szCs w:val="26"/>
        </w:rPr>
        <w:t>điểm b</w:t>
      </w:r>
      <w:r w:rsidR="00DF5070" w:rsidRPr="0024587F">
        <w:rPr>
          <w:rFonts w:eastAsia="Times New Roman" w:cs="Times New Roman"/>
          <w:color w:val="000000" w:themeColor="text1"/>
          <w:sz w:val="26"/>
          <w:szCs w:val="26"/>
        </w:rPr>
        <w:t> </w:t>
      </w:r>
      <w:r w:rsidR="001C2F8B" w:rsidRPr="0024587F">
        <w:rPr>
          <w:rFonts w:eastAsia="Times New Roman" w:cs="Times New Roman"/>
          <w:color w:val="000000" w:themeColor="text1"/>
          <w:sz w:val="26"/>
          <w:szCs w:val="26"/>
        </w:rPr>
        <w:t>khoản 1 Điều này thì việc xử lý hậu quả do chấm dứt hợp đồng được thực hiện theo quy định tại khoản 1 Điều 12 của hợp đồng này.</w:t>
      </w:r>
    </w:p>
    <w:p w14:paraId="0D04AA8C" w14:textId="77777777" w:rsidR="00EC5610" w:rsidRPr="0024587F" w:rsidRDefault="001C2F8B" w:rsidP="00260690">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iCs/>
          <w:color w:val="000000" w:themeColor="text1"/>
          <w:sz w:val="26"/>
          <w:szCs w:val="26"/>
        </w:rPr>
        <w:t xml:space="preserve">c) </w:t>
      </w:r>
      <w:r w:rsidR="00EC5610" w:rsidRPr="0024587F">
        <w:rPr>
          <w:rFonts w:eastAsia="Times New Roman" w:cs="Times New Roman"/>
          <w:iCs/>
          <w:color w:val="000000" w:themeColor="text1"/>
          <w:sz w:val="26"/>
          <w:szCs w:val="26"/>
        </w:rPr>
        <w:t xml:space="preserve">Nếu hợp đồng chấm dứt theo quy định tại điểm c khoản 1 Điều này thì </w:t>
      </w:r>
      <w:r w:rsidR="00EC5610" w:rsidRPr="0024587F">
        <w:rPr>
          <w:rFonts w:eastAsia="Times New Roman" w:cs="Times New Roman"/>
          <w:color w:val="000000" w:themeColor="text1"/>
          <w:sz w:val="26"/>
          <w:szCs w:val="26"/>
        </w:rPr>
        <w:t>việc xử lý hậu quả do chấm dứt hợp đồng được thực hiện theo quy định tại khoản 2 Điều 12 của hợp đồng này.</w:t>
      </w:r>
    </w:p>
    <w:p w14:paraId="070F64A6" w14:textId="77777777" w:rsidR="006A38CC" w:rsidRPr="0024587F" w:rsidRDefault="00EC5610" w:rsidP="00260690">
      <w:pPr>
        <w:shd w:val="clear" w:color="auto" w:fill="FFFFFF"/>
        <w:spacing w:before="120" w:after="120" w:line="264" w:lineRule="auto"/>
        <w:ind w:firstLine="720"/>
        <w:jc w:val="both"/>
        <w:rPr>
          <w:rFonts w:eastAsia="Times New Roman" w:cs="Times New Roman"/>
          <w:iCs/>
          <w:color w:val="000000" w:themeColor="text1"/>
          <w:sz w:val="26"/>
          <w:szCs w:val="26"/>
        </w:rPr>
      </w:pPr>
      <w:r w:rsidRPr="0024587F">
        <w:rPr>
          <w:rFonts w:eastAsia="Times New Roman" w:cs="Times New Roman"/>
          <w:iCs/>
          <w:color w:val="000000" w:themeColor="text1"/>
          <w:sz w:val="26"/>
          <w:szCs w:val="26"/>
        </w:rPr>
        <w:t xml:space="preserve">d) Nếu hợp đồng chấm dứt theo quy định tại điểm d khoản 1 Điều này thì </w:t>
      </w:r>
      <w:r w:rsidR="005C29DE" w:rsidRPr="0024587F">
        <w:rPr>
          <w:rFonts w:eastAsia="Times New Roman" w:cs="Times New Roman"/>
          <w:iCs/>
          <w:color w:val="000000" w:themeColor="text1"/>
          <w:sz w:val="26"/>
          <w:szCs w:val="26"/>
        </w:rPr>
        <w:t>trong thời hạn 30 (ba mươi) ngày kể từ ngày hai bên ký Biên bản thanh lý hợp đồng, Bên bán sẽ hoàn trả lại cho Bên mua số tiền</w:t>
      </w:r>
      <w:r w:rsidR="00385FBB" w:rsidRPr="0024587F">
        <w:rPr>
          <w:rFonts w:eastAsia="Times New Roman" w:cs="Times New Roman"/>
          <w:iCs/>
          <w:color w:val="000000" w:themeColor="text1"/>
          <w:sz w:val="26"/>
          <w:szCs w:val="26"/>
        </w:rPr>
        <w:t xml:space="preserve"> mà Bên bán đã nhận của</w:t>
      </w:r>
      <w:r w:rsidR="005C29DE" w:rsidRPr="0024587F">
        <w:rPr>
          <w:rFonts w:eastAsia="Times New Roman" w:cs="Times New Roman"/>
          <w:iCs/>
          <w:color w:val="000000" w:themeColor="text1"/>
          <w:sz w:val="26"/>
          <w:szCs w:val="26"/>
        </w:rPr>
        <w:t xml:space="preserve"> Bên mua</w:t>
      </w:r>
      <w:r w:rsidR="00385FBB" w:rsidRPr="0024587F">
        <w:rPr>
          <w:rFonts w:eastAsia="Times New Roman" w:cs="Times New Roman"/>
          <w:iCs/>
          <w:color w:val="000000" w:themeColor="text1"/>
          <w:sz w:val="26"/>
          <w:szCs w:val="26"/>
        </w:rPr>
        <w:t xml:space="preserve"> sau khi đã trừ hoặc cộng các chi phí khác như: tiền lãi do chậm thanh toán; </w:t>
      </w:r>
      <w:r w:rsidR="006A38CC" w:rsidRPr="0024587F">
        <w:rPr>
          <w:rFonts w:eastAsia="Times New Roman" w:cs="Times New Roman"/>
          <w:iCs/>
          <w:color w:val="000000" w:themeColor="text1"/>
          <w:sz w:val="26"/>
          <w:szCs w:val="26"/>
        </w:rPr>
        <w:t>các khoản phạt, bồi thường và các chi phí khác (nếu có) phát sinh không phải do sự kiện bất khả kháng.</w:t>
      </w:r>
    </w:p>
    <w:p w14:paraId="7494F916" w14:textId="77777777" w:rsidR="00DF5070" w:rsidRPr="0024587F" w:rsidRDefault="006A38CC" w:rsidP="00260690">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iCs/>
          <w:color w:val="000000" w:themeColor="text1"/>
          <w:sz w:val="26"/>
          <w:szCs w:val="26"/>
        </w:rPr>
        <w:t>đ) Khi xảy ra trường hợp chấm dứt hợp đồng</w:t>
      </w:r>
      <w:r w:rsidR="003C2FF2" w:rsidRPr="0024587F">
        <w:rPr>
          <w:rFonts w:eastAsia="Times New Roman" w:cs="Times New Roman"/>
          <w:iCs/>
          <w:color w:val="000000" w:themeColor="text1"/>
          <w:sz w:val="26"/>
          <w:szCs w:val="26"/>
        </w:rPr>
        <w:t xml:space="preserve"> theo quy định của Điều này mà Bên bán đã bàn giao căn hộ cho Bên mua thì trong thời hạn 30 ngày kể từ ngày Bên mua nhận được thông báo chấm dứt hợp đồng của Bên bán</w:t>
      </w:r>
      <w:r w:rsidR="002D56D0" w:rsidRPr="0024587F">
        <w:rPr>
          <w:rFonts w:eastAsia="Times New Roman" w:cs="Times New Roman"/>
          <w:iCs/>
          <w:color w:val="000000" w:themeColor="text1"/>
          <w:sz w:val="26"/>
          <w:szCs w:val="26"/>
        </w:rPr>
        <w:t>, Bên mua có trách nhiệm hoàn trả lại nguyên trạng căn hộ cho Bên bán. Sau thơi hạn này, nếu Bên mua không bàn giao hoàn trả lại căn hộ thì Bên bán được quyền áp dụng mọi biện pháp cần thiết phù hợp với quy định của pháp luật</w:t>
      </w:r>
      <w:r w:rsidR="002425DA" w:rsidRPr="0024587F">
        <w:rPr>
          <w:rFonts w:eastAsia="Times New Roman" w:cs="Times New Roman"/>
          <w:iCs/>
          <w:color w:val="000000" w:themeColor="text1"/>
          <w:sz w:val="26"/>
          <w:szCs w:val="26"/>
        </w:rPr>
        <w:t xml:space="preserve"> để lấy lại căn hộ; đồng thời Bên bán không chịu bất kỳ trách nhiệm nào</w:t>
      </w:r>
      <w:r w:rsidR="003C2FF2" w:rsidRPr="0024587F">
        <w:rPr>
          <w:rFonts w:eastAsia="Times New Roman" w:cs="Times New Roman"/>
          <w:iCs/>
          <w:color w:val="000000" w:themeColor="text1"/>
          <w:sz w:val="26"/>
          <w:szCs w:val="26"/>
        </w:rPr>
        <w:t xml:space="preserve"> </w:t>
      </w:r>
      <w:r w:rsidR="002425DA" w:rsidRPr="0024587F">
        <w:rPr>
          <w:rFonts w:eastAsia="Times New Roman" w:cs="Times New Roman"/>
          <w:iCs/>
          <w:color w:val="000000" w:themeColor="text1"/>
          <w:sz w:val="26"/>
          <w:szCs w:val="26"/>
        </w:rPr>
        <w:t>liên quan đến tài sản của Bên mua còn lại bên trong căn hộ.</w:t>
      </w:r>
    </w:p>
    <w:p w14:paraId="1224B775" w14:textId="77777777" w:rsidR="00DF5070" w:rsidRPr="0024587F" w:rsidRDefault="00DF5070" w:rsidP="002425DA">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b/>
          <w:bCs/>
          <w:color w:val="000000" w:themeColor="text1"/>
          <w:sz w:val="26"/>
          <w:szCs w:val="26"/>
        </w:rPr>
        <w:t>Điều 16. Thông báo</w:t>
      </w:r>
    </w:p>
    <w:p w14:paraId="259EBDBA" w14:textId="77777777" w:rsidR="003F72DF" w:rsidRPr="0024587F" w:rsidRDefault="00DF5070" w:rsidP="002425DA">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1. Địa chỉ để các bên nhận thông báo của bên kia</w:t>
      </w:r>
      <w:r w:rsidR="00862074" w:rsidRPr="0024587F">
        <w:rPr>
          <w:rFonts w:eastAsia="Times New Roman" w:cs="Times New Roman"/>
          <w:color w:val="000000" w:themeColor="text1"/>
          <w:sz w:val="26"/>
          <w:szCs w:val="26"/>
        </w:rPr>
        <w:t>:</w:t>
      </w:r>
    </w:p>
    <w:p w14:paraId="55E14137" w14:textId="77777777" w:rsidR="003D4387" w:rsidRPr="0024587F" w:rsidRDefault="00862074" w:rsidP="002425DA">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a)</w:t>
      </w:r>
      <w:r w:rsidR="003F72DF" w:rsidRPr="0024587F">
        <w:rPr>
          <w:rFonts w:eastAsia="Times New Roman" w:cs="Times New Roman"/>
          <w:color w:val="000000" w:themeColor="text1"/>
          <w:sz w:val="26"/>
          <w:szCs w:val="26"/>
        </w:rPr>
        <w:t xml:space="preserve"> Đối với bên bán: Công ty Cổ phần Thương mại Đầu tư P.H Nha Trang</w:t>
      </w:r>
    </w:p>
    <w:p w14:paraId="3D8FC11C" w14:textId="77777777" w:rsidR="003F72DF" w:rsidRPr="0024587F" w:rsidRDefault="003D4387" w:rsidP="00862074">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Địa chỉ: </w:t>
      </w:r>
      <w:r w:rsidR="003F72DF" w:rsidRPr="0024587F">
        <w:rPr>
          <w:rFonts w:eastAsia="Times New Roman" w:cs="Times New Roman"/>
          <w:color w:val="000000" w:themeColor="text1"/>
          <w:sz w:val="26"/>
          <w:szCs w:val="26"/>
        </w:rPr>
        <w:t xml:space="preserve">11 Võ Thị Sáu, Phường </w:t>
      </w:r>
      <w:r w:rsidR="00181D72" w:rsidRPr="0024587F">
        <w:rPr>
          <w:rFonts w:eastAsia="Times New Roman" w:cs="Times New Roman"/>
          <w:color w:val="000000" w:themeColor="text1"/>
          <w:sz w:val="26"/>
          <w:szCs w:val="26"/>
        </w:rPr>
        <w:t>N</w:t>
      </w:r>
      <w:r w:rsidR="003F72DF" w:rsidRPr="0024587F">
        <w:rPr>
          <w:rFonts w:eastAsia="Times New Roman" w:cs="Times New Roman"/>
          <w:color w:val="000000" w:themeColor="text1"/>
          <w:sz w:val="26"/>
          <w:szCs w:val="26"/>
        </w:rPr>
        <w:t xml:space="preserve">am Nha Trang, Tỉnh Khánh </w:t>
      </w:r>
      <w:r w:rsidR="00181D72" w:rsidRPr="0024587F">
        <w:rPr>
          <w:rFonts w:eastAsia="Times New Roman" w:cs="Times New Roman"/>
          <w:color w:val="000000" w:themeColor="text1"/>
          <w:sz w:val="26"/>
          <w:szCs w:val="26"/>
        </w:rPr>
        <w:t>Hoà</w:t>
      </w:r>
    </w:p>
    <w:p w14:paraId="4EF018C0" w14:textId="77777777" w:rsidR="003D4387" w:rsidRPr="0024587F" w:rsidRDefault="003D4387" w:rsidP="00862074">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Số điện thoại:</w:t>
      </w:r>
      <w:r w:rsidR="00862074" w:rsidRPr="0024587F">
        <w:rPr>
          <w:rFonts w:eastAsia="Times New Roman" w:cs="Times New Roman"/>
          <w:color w:val="000000" w:themeColor="text1"/>
          <w:sz w:val="26"/>
          <w:szCs w:val="26"/>
        </w:rPr>
        <w:t xml:space="preserve"> 0258 372 8888</w:t>
      </w:r>
    </w:p>
    <w:p w14:paraId="6BF265D3" w14:textId="77777777" w:rsidR="003D4387" w:rsidRPr="0024587F" w:rsidRDefault="00862074" w:rsidP="00862074">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b)</w:t>
      </w:r>
      <w:r w:rsidR="00181D72" w:rsidRPr="0024587F">
        <w:rPr>
          <w:rFonts w:eastAsia="Times New Roman" w:cs="Times New Roman"/>
          <w:color w:val="000000" w:themeColor="text1"/>
          <w:sz w:val="26"/>
          <w:szCs w:val="26"/>
        </w:rPr>
        <w:t xml:space="preserve"> Đối với bên mua: </w:t>
      </w:r>
      <w:r w:rsidR="003F72DF" w:rsidRPr="0024587F">
        <w:rPr>
          <w:rFonts w:eastAsia="Times New Roman" w:cs="Times New Roman"/>
          <w:color w:val="000000" w:themeColor="text1"/>
          <w:sz w:val="26"/>
          <w:szCs w:val="26"/>
        </w:rPr>
        <w:t xml:space="preserve"> </w:t>
      </w:r>
      <w:r w:rsidR="00DF5070" w:rsidRPr="0024587F">
        <w:rPr>
          <w:rFonts w:eastAsia="Times New Roman" w:cs="Times New Roman"/>
          <w:color w:val="000000" w:themeColor="text1"/>
          <w:sz w:val="26"/>
          <w:szCs w:val="26"/>
        </w:rPr>
        <w:t> </w:t>
      </w:r>
      <w:r w:rsidR="0062415A" w:rsidRPr="0024587F">
        <w:rPr>
          <w:rFonts w:eastAsia="Times New Roman" w:cs="Times New Roman"/>
          <w:color w:val="000000" w:themeColor="text1"/>
          <w:sz w:val="26"/>
          <w:szCs w:val="26"/>
        </w:rPr>
        <w:t xml:space="preserve">Ông/bà </w:t>
      </w:r>
      <w:r w:rsidR="002C3F7B" w:rsidRPr="0024587F">
        <w:rPr>
          <w:rFonts w:eastAsia="Times New Roman" w:cs="Times New Roman"/>
          <w:color w:val="000000" w:themeColor="text1"/>
          <w:sz w:val="26"/>
          <w:szCs w:val="26"/>
        </w:rPr>
        <w:t>………………………….</w:t>
      </w:r>
      <w:r w:rsidR="0062415A" w:rsidRPr="0024587F">
        <w:rPr>
          <w:rFonts w:eastAsia="Times New Roman" w:cs="Times New Roman"/>
          <w:color w:val="000000" w:themeColor="text1"/>
          <w:sz w:val="26"/>
          <w:szCs w:val="26"/>
        </w:rPr>
        <w:t xml:space="preserve"> </w:t>
      </w:r>
    </w:p>
    <w:p w14:paraId="4D3934F4" w14:textId="77777777" w:rsidR="00DF5070" w:rsidRPr="0024587F" w:rsidRDefault="0062415A" w:rsidP="00862074">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Địa chỉ: ………………………………..</w:t>
      </w:r>
    </w:p>
    <w:p w14:paraId="26B164A9" w14:textId="77777777" w:rsidR="003D4387" w:rsidRPr="0024587F" w:rsidRDefault="003D4387" w:rsidP="00862074">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Số điện thoại: ………….</w:t>
      </w:r>
    </w:p>
    <w:p w14:paraId="7E6F7012" w14:textId="77777777" w:rsidR="0062415A" w:rsidRPr="0024587F" w:rsidRDefault="00DF5070" w:rsidP="00862074">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2. Hình thức thông báo giữa các bên</w:t>
      </w:r>
      <w:r w:rsidR="00862074" w:rsidRPr="0024587F">
        <w:rPr>
          <w:rFonts w:eastAsia="Times New Roman" w:cs="Times New Roman"/>
          <w:color w:val="000000" w:themeColor="text1"/>
          <w:sz w:val="26"/>
          <w:szCs w:val="26"/>
        </w:rPr>
        <w:t>:</w:t>
      </w:r>
      <w:r w:rsidRPr="0024587F">
        <w:rPr>
          <w:rFonts w:eastAsia="Times New Roman" w:cs="Times New Roman"/>
          <w:color w:val="000000" w:themeColor="text1"/>
          <w:sz w:val="26"/>
          <w:szCs w:val="26"/>
        </w:rPr>
        <w:t> </w:t>
      </w:r>
    </w:p>
    <w:p w14:paraId="142B6A16" w14:textId="77777777" w:rsidR="0062415A" w:rsidRPr="0024587F" w:rsidRDefault="0062415A" w:rsidP="00862074">
      <w:pPr>
        <w:shd w:val="clear" w:color="auto" w:fill="FFFFFF"/>
        <w:spacing w:before="120" w:after="120" w:line="264" w:lineRule="auto"/>
        <w:ind w:firstLine="720"/>
        <w:jc w:val="both"/>
        <w:rPr>
          <w:rFonts w:eastAsia="Times New Roman" w:cs="Times New Roman"/>
          <w:iCs/>
          <w:color w:val="000000" w:themeColor="text1"/>
          <w:sz w:val="26"/>
          <w:szCs w:val="26"/>
        </w:rPr>
      </w:pPr>
      <w:r w:rsidRPr="0024587F">
        <w:rPr>
          <w:rFonts w:eastAsia="Times New Roman" w:cs="Times New Roman"/>
          <w:iCs/>
          <w:color w:val="000000" w:themeColor="text1"/>
          <w:sz w:val="26"/>
          <w:szCs w:val="26"/>
        </w:rPr>
        <w:t xml:space="preserve">Thông báo </w:t>
      </w:r>
      <w:r w:rsidR="00862074" w:rsidRPr="0024587F">
        <w:rPr>
          <w:rFonts w:eastAsia="Times New Roman" w:cs="Times New Roman"/>
          <w:iCs/>
          <w:color w:val="000000" w:themeColor="text1"/>
          <w:sz w:val="26"/>
          <w:szCs w:val="26"/>
        </w:rPr>
        <w:t xml:space="preserve">gửi trực tiếp hoặc gửi </w:t>
      </w:r>
      <w:r w:rsidR="00036C22" w:rsidRPr="0024587F">
        <w:rPr>
          <w:rFonts w:eastAsia="Times New Roman" w:cs="Times New Roman"/>
          <w:iCs/>
          <w:color w:val="000000" w:themeColor="text1"/>
          <w:sz w:val="26"/>
          <w:szCs w:val="26"/>
        </w:rPr>
        <w:t xml:space="preserve">đảm bảo </w:t>
      </w:r>
      <w:r w:rsidRPr="0024587F">
        <w:rPr>
          <w:rFonts w:eastAsia="Times New Roman" w:cs="Times New Roman"/>
          <w:iCs/>
          <w:color w:val="000000" w:themeColor="text1"/>
          <w:sz w:val="26"/>
          <w:szCs w:val="26"/>
        </w:rPr>
        <w:t>qua thư</w:t>
      </w:r>
      <w:r w:rsidR="00862074" w:rsidRPr="0024587F">
        <w:rPr>
          <w:rFonts w:eastAsia="Times New Roman" w:cs="Times New Roman"/>
          <w:iCs/>
          <w:color w:val="000000" w:themeColor="text1"/>
          <w:sz w:val="26"/>
          <w:szCs w:val="26"/>
        </w:rPr>
        <w:t xml:space="preserve"> báo </w:t>
      </w:r>
      <w:r w:rsidR="0002078E" w:rsidRPr="0024587F">
        <w:rPr>
          <w:rFonts w:eastAsia="Times New Roman" w:cs="Times New Roman"/>
          <w:iCs/>
          <w:color w:val="000000" w:themeColor="text1"/>
          <w:sz w:val="26"/>
          <w:szCs w:val="26"/>
        </w:rPr>
        <w:t>bưu chính</w:t>
      </w:r>
      <w:r w:rsidR="00036C22" w:rsidRPr="0024587F">
        <w:rPr>
          <w:rFonts w:eastAsia="Times New Roman" w:cs="Times New Roman"/>
          <w:iCs/>
          <w:color w:val="000000" w:themeColor="text1"/>
          <w:sz w:val="26"/>
          <w:szCs w:val="26"/>
        </w:rPr>
        <w:t>;</w:t>
      </w:r>
      <w:r w:rsidRPr="0024587F">
        <w:rPr>
          <w:rFonts w:eastAsia="Times New Roman" w:cs="Times New Roman"/>
          <w:iCs/>
          <w:color w:val="000000" w:themeColor="text1"/>
          <w:sz w:val="26"/>
          <w:szCs w:val="26"/>
        </w:rPr>
        <w:t xml:space="preserve"> tin nhắn </w:t>
      </w:r>
      <w:r w:rsidR="0002078E" w:rsidRPr="0024587F">
        <w:rPr>
          <w:rFonts w:eastAsia="Times New Roman" w:cs="Times New Roman"/>
          <w:iCs/>
          <w:color w:val="000000" w:themeColor="text1"/>
          <w:sz w:val="26"/>
          <w:szCs w:val="26"/>
        </w:rPr>
        <w:t xml:space="preserve">SMS qua số </w:t>
      </w:r>
      <w:r w:rsidR="00CA75C3" w:rsidRPr="0024587F">
        <w:rPr>
          <w:rFonts w:eastAsia="Times New Roman" w:cs="Times New Roman"/>
          <w:iCs/>
          <w:color w:val="000000" w:themeColor="text1"/>
          <w:sz w:val="26"/>
          <w:szCs w:val="26"/>
        </w:rPr>
        <w:t>điện thoại</w:t>
      </w:r>
      <w:r w:rsidR="0002078E" w:rsidRPr="0024587F">
        <w:rPr>
          <w:rFonts w:eastAsia="Times New Roman" w:cs="Times New Roman"/>
          <w:iCs/>
          <w:color w:val="000000" w:themeColor="text1"/>
          <w:sz w:val="26"/>
          <w:szCs w:val="26"/>
        </w:rPr>
        <w:t xml:space="preserve"> được Bên mua </w:t>
      </w:r>
      <w:r w:rsidR="00036C22" w:rsidRPr="0024587F">
        <w:rPr>
          <w:rFonts w:eastAsia="Times New Roman" w:cs="Times New Roman"/>
          <w:iCs/>
          <w:color w:val="000000" w:themeColor="text1"/>
          <w:sz w:val="26"/>
          <w:szCs w:val="26"/>
        </w:rPr>
        <w:t xml:space="preserve">đồng ý </w:t>
      </w:r>
      <w:r w:rsidR="0002078E" w:rsidRPr="0024587F">
        <w:rPr>
          <w:rFonts w:eastAsia="Times New Roman" w:cs="Times New Roman"/>
          <w:iCs/>
          <w:color w:val="000000" w:themeColor="text1"/>
          <w:sz w:val="26"/>
          <w:szCs w:val="26"/>
        </w:rPr>
        <w:t>cung cấp trên hợp đồng</w:t>
      </w:r>
      <w:r w:rsidR="00036C22" w:rsidRPr="0024587F">
        <w:rPr>
          <w:rFonts w:eastAsia="Times New Roman" w:cs="Times New Roman"/>
          <w:iCs/>
          <w:color w:val="000000" w:themeColor="text1"/>
          <w:sz w:val="26"/>
          <w:szCs w:val="26"/>
        </w:rPr>
        <w:t>.</w:t>
      </w:r>
    </w:p>
    <w:p w14:paraId="60919818" w14:textId="77777777" w:rsidR="00DF5070" w:rsidRPr="0024587F" w:rsidRDefault="00DF5070" w:rsidP="006049DE">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3. Bên nhận thông báo</w:t>
      </w:r>
      <w:r w:rsidR="006169EE" w:rsidRPr="0024587F">
        <w:rPr>
          <w:rFonts w:eastAsia="Times New Roman" w:cs="Times New Roman"/>
          <w:color w:val="000000" w:themeColor="text1"/>
          <w:sz w:val="26"/>
          <w:szCs w:val="26"/>
        </w:rPr>
        <w:t xml:space="preserve"> là: Bên bán, Bên mua hoặc người đại diện, người được uỷ quyền</w:t>
      </w:r>
      <w:r w:rsidR="006049DE" w:rsidRPr="0024587F">
        <w:rPr>
          <w:rFonts w:eastAsia="Times New Roman" w:cs="Times New Roman"/>
          <w:color w:val="000000" w:themeColor="text1"/>
          <w:sz w:val="26"/>
          <w:szCs w:val="26"/>
        </w:rPr>
        <w:t xml:space="preserve"> của các bên. </w:t>
      </w:r>
      <w:r w:rsidR="00CA75C3" w:rsidRPr="0024587F">
        <w:rPr>
          <w:rFonts w:eastAsia="Times New Roman" w:cs="Times New Roman"/>
          <w:iCs/>
          <w:color w:val="000000" w:themeColor="text1"/>
          <w:sz w:val="26"/>
          <w:szCs w:val="26"/>
        </w:rPr>
        <w:t>N</w:t>
      </w:r>
      <w:r w:rsidRPr="0024587F">
        <w:rPr>
          <w:rFonts w:eastAsia="Times New Roman" w:cs="Times New Roman"/>
          <w:iCs/>
          <w:color w:val="000000" w:themeColor="text1"/>
          <w:sz w:val="26"/>
          <w:szCs w:val="26"/>
        </w:rPr>
        <w:t xml:space="preserve">ếu Bên </w:t>
      </w:r>
      <w:r w:rsidR="006169EE" w:rsidRPr="0024587F">
        <w:rPr>
          <w:rFonts w:eastAsia="Times New Roman" w:cs="Times New Roman"/>
          <w:iCs/>
          <w:color w:val="000000" w:themeColor="text1"/>
          <w:sz w:val="26"/>
          <w:szCs w:val="26"/>
        </w:rPr>
        <w:t>m</w:t>
      </w:r>
      <w:r w:rsidRPr="0024587F">
        <w:rPr>
          <w:rFonts w:eastAsia="Times New Roman" w:cs="Times New Roman"/>
          <w:iCs/>
          <w:color w:val="000000" w:themeColor="text1"/>
          <w:sz w:val="26"/>
          <w:szCs w:val="26"/>
        </w:rPr>
        <w:t xml:space="preserve">ua có nhiều người thì Bên </w:t>
      </w:r>
      <w:r w:rsidR="006169EE" w:rsidRPr="0024587F">
        <w:rPr>
          <w:rFonts w:eastAsia="Times New Roman" w:cs="Times New Roman"/>
          <w:iCs/>
          <w:color w:val="000000" w:themeColor="text1"/>
          <w:sz w:val="26"/>
          <w:szCs w:val="26"/>
        </w:rPr>
        <w:t>m</w:t>
      </w:r>
      <w:r w:rsidRPr="0024587F">
        <w:rPr>
          <w:rFonts w:eastAsia="Times New Roman" w:cs="Times New Roman"/>
          <w:iCs/>
          <w:color w:val="000000" w:themeColor="text1"/>
          <w:sz w:val="26"/>
          <w:szCs w:val="26"/>
        </w:rPr>
        <w:t>ua thỏa thuận cử 01 người đại diện để nhận thông</w:t>
      </w:r>
      <w:r w:rsidR="006049DE" w:rsidRPr="0024587F">
        <w:rPr>
          <w:rFonts w:eastAsia="Times New Roman" w:cs="Times New Roman"/>
          <w:iCs/>
          <w:color w:val="000000" w:themeColor="text1"/>
          <w:sz w:val="26"/>
          <w:szCs w:val="26"/>
        </w:rPr>
        <w:t xml:space="preserve"> </w:t>
      </w:r>
      <w:r w:rsidRPr="0024587F">
        <w:rPr>
          <w:rFonts w:eastAsia="Times New Roman" w:cs="Times New Roman"/>
          <w:iCs/>
          <w:color w:val="000000" w:themeColor="text1"/>
          <w:sz w:val="26"/>
          <w:szCs w:val="26"/>
        </w:rPr>
        <w:t>báo</w:t>
      </w:r>
      <w:r w:rsidRPr="0024587F">
        <w:rPr>
          <w:rFonts w:eastAsia="Times New Roman" w:cs="Times New Roman"/>
          <w:color w:val="000000" w:themeColor="text1"/>
          <w:sz w:val="26"/>
          <w:szCs w:val="26"/>
        </w:rPr>
        <w:t xml:space="preserve"> là: </w:t>
      </w:r>
      <w:r w:rsidR="004505C8" w:rsidRPr="0024587F">
        <w:rPr>
          <w:rFonts w:eastAsia="Times New Roman" w:cs="Times New Roman"/>
          <w:color w:val="000000" w:themeColor="text1"/>
          <w:sz w:val="26"/>
          <w:szCs w:val="26"/>
        </w:rPr>
        <w:t>Ông/Bà</w:t>
      </w:r>
      <w:r w:rsidRPr="0024587F">
        <w:rPr>
          <w:rFonts w:eastAsia="Times New Roman" w:cs="Times New Roman"/>
          <w:color w:val="000000" w:themeColor="text1"/>
          <w:sz w:val="26"/>
          <w:szCs w:val="26"/>
        </w:rPr>
        <w:t>…………………………</w:t>
      </w:r>
      <w:r w:rsidR="00E277FC" w:rsidRPr="0024587F">
        <w:rPr>
          <w:rFonts w:eastAsia="Times New Roman" w:cs="Times New Roman"/>
          <w:color w:val="000000" w:themeColor="text1"/>
          <w:sz w:val="26"/>
          <w:szCs w:val="26"/>
        </w:rPr>
        <w:t xml:space="preserve"> Địa chỉ: ……………- Số điện thoại </w:t>
      </w:r>
      <w:r w:rsidRPr="0024587F">
        <w:rPr>
          <w:rFonts w:eastAsia="Times New Roman" w:cs="Times New Roman"/>
          <w:color w:val="000000" w:themeColor="text1"/>
          <w:sz w:val="26"/>
          <w:szCs w:val="26"/>
        </w:rPr>
        <w:t>……………</w:t>
      </w:r>
    </w:p>
    <w:p w14:paraId="4C84C335" w14:textId="77777777" w:rsidR="00DF5070" w:rsidRPr="0024587F" w:rsidRDefault="00DF5070" w:rsidP="006169EE">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4.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14:paraId="1C41B713" w14:textId="77777777" w:rsidR="00DF5070" w:rsidRPr="0024587F" w:rsidRDefault="00DF5070" w:rsidP="006049DE">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a) Vào ngày gửi trong trường hợp thư giao tận tay và có chữ ký của người nhận thông báo;</w:t>
      </w:r>
    </w:p>
    <w:p w14:paraId="2019202E" w14:textId="77777777" w:rsidR="00DF5070" w:rsidRPr="0024587F" w:rsidRDefault="00DF5070" w:rsidP="006049DE">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b) Vào ngày bên gửi nhận được thông báo chuyển fax thành công trong trường hợp gửi thông báo bằng fax;</w:t>
      </w:r>
    </w:p>
    <w:p w14:paraId="7EF45B1A" w14:textId="77777777" w:rsidR="00DF5070" w:rsidRPr="0024587F" w:rsidRDefault="00DF5070" w:rsidP="00C75D30">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c) Vào ngày</w:t>
      </w:r>
      <w:r w:rsidR="00E277FC" w:rsidRPr="0024587F">
        <w:rPr>
          <w:rFonts w:eastAsia="Times New Roman" w:cs="Times New Roman"/>
          <w:color w:val="000000" w:themeColor="text1"/>
          <w:sz w:val="26"/>
          <w:szCs w:val="26"/>
        </w:rPr>
        <w:t xml:space="preserve"> thứ ba</w:t>
      </w:r>
      <w:r w:rsidRPr="0024587F">
        <w:rPr>
          <w:rFonts w:eastAsia="Times New Roman" w:cs="Times New Roman"/>
          <w:color w:val="000000" w:themeColor="text1"/>
          <w:sz w:val="26"/>
          <w:szCs w:val="26"/>
        </w:rPr>
        <w:t xml:space="preserve"> kể từ ngày đóng dấu bưu điện trong trường hợp gửi thông báo bằng thư chuyển phát nhanh;</w:t>
      </w:r>
    </w:p>
    <w:p w14:paraId="7F57DED7" w14:textId="77777777" w:rsidR="00C75D30" w:rsidRPr="0024587F" w:rsidRDefault="00C75D30" w:rsidP="00C75D30">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d) Vào ngày Bên bán gửi tin nhắn SMS theo số điện thoại do Bên mua cung cấp và hệ thống của Bên bán không hiển thị lỗi gửi tin nhắn.</w:t>
      </w:r>
    </w:p>
    <w:p w14:paraId="690CDB9C" w14:textId="77777777" w:rsidR="005B296F" w:rsidRPr="0024587F" w:rsidRDefault="00DF5070" w:rsidP="005B296F">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5. Các bên phải thông báo bằng văn bản cho nhau biết nếu có đề nghị thay đổi về địa chỉ, hình thức và tên người nhận thông báo; nếu khi đã có thay đổi mà bên có thay đổi không thông báo lại cho bên kia biết thì bên gửi thông báo không chịu trách nhiệm về việc bên có thay đổi không nhận được các văn bản thông báo.</w:t>
      </w:r>
    </w:p>
    <w:p w14:paraId="2D51D31A" w14:textId="77777777" w:rsidR="00DF5070" w:rsidRPr="0024587F" w:rsidRDefault="00DF5070" w:rsidP="005B296F">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b/>
          <w:bCs/>
          <w:color w:val="000000" w:themeColor="text1"/>
          <w:sz w:val="26"/>
          <w:szCs w:val="26"/>
        </w:rPr>
        <w:t>Điều 17. Các thỏa thuận khác</w:t>
      </w:r>
    </w:p>
    <w:p w14:paraId="371C67B5" w14:textId="77777777" w:rsidR="00D17DE2" w:rsidRPr="0024587F" w:rsidRDefault="0091139A" w:rsidP="005B296F">
      <w:pPr>
        <w:spacing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1. </w:t>
      </w:r>
      <w:r w:rsidR="00D17DE2" w:rsidRPr="0024587F">
        <w:rPr>
          <w:rFonts w:eastAsia="Times New Roman" w:cs="Times New Roman"/>
          <w:color w:val="000000" w:themeColor="text1"/>
          <w:sz w:val="26"/>
          <w:szCs w:val="26"/>
        </w:rPr>
        <w:t>Mọi rủi ro và tổn thất xảy ra đối với căn hộ đ</w:t>
      </w:r>
      <w:r w:rsidRPr="0024587F">
        <w:rPr>
          <w:rFonts w:eastAsia="Times New Roman" w:cs="Times New Roman"/>
          <w:color w:val="000000" w:themeColor="text1"/>
          <w:sz w:val="26"/>
          <w:szCs w:val="26"/>
        </w:rPr>
        <w:t>ư</w:t>
      </w:r>
      <w:r w:rsidR="00D17DE2" w:rsidRPr="0024587F">
        <w:rPr>
          <w:rFonts w:eastAsia="Times New Roman" w:cs="Times New Roman"/>
          <w:color w:val="000000" w:themeColor="text1"/>
          <w:sz w:val="26"/>
          <w:szCs w:val="26"/>
        </w:rPr>
        <w:t>ợc chuyển từ Bên bán sang cho Bên mua kể từ ngày ký Biên bản bàn giao căn hộ hoặc ngày Bên mua đ</w:t>
      </w:r>
      <w:r w:rsidRPr="0024587F">
        <w:rPr>
          <w:rFonts w:eastAsia="Times New Roman" w:cs="Times New Roman"/>
          <w:color w:val="000000" w:themeColor="text1"/>
          <w:sz w:val="26"/>
          <w:szCs w:val="26"/>
        </w:rPr>
        <w:t>ư</w:t>
      </w:r>
      <w:r w:rsidR="00D17DE2" w:rsidRPr="0024587F">
        <w:rPr>
          <w:rFonts w:eastAsia="Times New Roman" w:cs="Times New Roman"/>
          <w:color w:val="000000" w:themeColor="text1"/>
          <w:sz w:val="26"/>
          <w:szCs w:val="26"/>
        </w:rPr>
        <w:t>ợc xem là đã nhận đ</w:t>
      </w:r>
      <w:r w:rsidRPr="0024587F">
        <w:rPr>
          <w:rFonts w:eastAsia="Times New Roman" w:cs="Times New Roman"/>
          <w:color w:val="000000" w:themeColor="text1"/>
          <w:sz w:val="26"/>
          <w:szCs w:val="26"/>
        </w:rPr>
        <w:t>ư</w:t>
      </w:r>
      <w:r w:rsidR="00D17DE2" w:rsidRPr="0024587F">
        <w:rPr>
          <w:rFonts w:eastAsia="Times New Roman" w:cs="Times New Roman"/>
          <w:color w:val="000000" w:themeColor="text1"/>
          <w:sz w:val="26"/>
          <w:szCs w:val="26"/>
        </w:rPr>
        <w:t>ợc</w:t>
      </w:r>
      <w:r w:rsidRPr="0024587F">
        <w:rPr>
          <w:rFonts w:eastAsia="Times New Roman" w:cs="Times New Roman"/>
          <w:color w:val="000000" w:themeColor="text1"/>
          <w:sz w:val="26"/>
          <w:szCs w:val="26"/>
        </w:rPr>
        <w:t xml:space="preserve"> </w:t>
      </w:r>
      <w:r w:rsidR="00D17DE2" w:rsidRPr="0024587F">
        <w:rPr>
          <w:rFonts w:eastAsia="Times New Roman" w:cs="Times New Roman"/>
          <w:color w:val="000000" w:themeColor="text1"/>
          <w:sz w:val="26"/>
          <w:szCs w:val="26"/>
        </w:rPr>
        <w:t xml:space="preserve">bàn giao căn hộ theo Điều 8, trừ nghĩa vụ bảo đảm pháp lý và nghĩa vụ bảo hành của Bên bán theo </w:t>
      </w:r>
      <w:r w:rsidR="005B296F" w:rsidRPr="0024587F">
        <w:rPr>
          <w:rFonts w:eastAsia="Times New Roman" w:cs="Times New Roman"/>
          <w:color w:val="000000" w:themeColor="text1"/>
          <w:sz w:val="26"/>
          <w:szCs w:val="26"/>
        </w:rPr>
        <w:t>h</w:t>
      </w:r>
      <w:r w:rsidR="00D17DE2" w:rsidRPr="0024587F">
        <w:rPr>
          <w:rFonts w:eastAsia="Times New Roman" w:cs="Times New Roman"/>
          <w:color w:val="000000" w:themeColor="text1"/>
          <w:sz w:val="26"/>
          <w:szCs w:val="26"/>
        </w:rPr>
        <w:t>ợp đồng.</w:t>
      </w:r>
    </w:p>
    <w:p w14:paraId="57C36DBC" w14:textId="77777777" w:rsidR="0091139A" w:rsidRPr="0024587F" w:rsidRDefault="00D17DE2" w:rsidP="005B296F">
      <w:pPr>
        <w:shd w:val="clear" w:color="auto" w:fill="FFFFFF"/>
        <w:spacing w:before="120" w:after="120" w:line="264" w:lineRule="auto"/>
        <w:ind w:firstLine="720"/>
        <w:jc w:val="both"/>
        <w:rPr>
          <w:rFonts w:eastAsia="Times New Roman" w:cs="Times New Roman"/>
          <w:color w:val="000000" w:themeColor="text1"/>
          <w:sz w:val="24"/>
          <w:szCs w:val="24"/>
        </w:rPr>
      </w:pPr>
      <w:r w:rsidRPr="0024587F">
        <w:rPr>
          <w:rFonts w:eastAsia="Times New Roman" w:cs="Times New Roman"/>
          <w:color w:val="000000" w:themeColor="text1"/>
          <w:sz w:val="26"/>
          <w:szCs w:val="26"/>
        </w:rPr>
        <w:t xml:space="preserve">2. Bên </w:t>
      </w:r>
      <w:r w:rsidR="005B296F" w:rsidRPr="0024587F">
        <w:rPr>
          <w:rFonts w:eastAsia="Times New Roman" w:cs="Times New Roman"/>
          <w:color w:val="000000" w:themeColor="text1"/>
          <w:sz w:val="26"/>
          <w:szCs w:val="26"/>
        </w:rPr>
        <w:t>b</w:t>
      </w:r>
      <w:r w:rsidRPr="0024587F">
        <w:rPr>
          <w:rFonts w:eastAsia="Times New Roman" w:cs="Times New Roman"/>
          <w:color w:val="000000" w:themeColor="text1"/>
          <w:sz w:val="26"/>
          <w:szCs w:val="26"/>
        </w:rPr>
        <w:t xml:space="preserve">án không phải chịu trách nhiệm về việc chậm trễ hoặc không thực hiện nghĩa vụ theo </w:t>
      </w:r>
      <w:r w:rsidR="005B296F" w:rsidRPr="0024587F">
        <w:rPr>
          <w:rFonts w:eastAsia="Times New Roman" w:cs="Times New Roman"/>
          <w:color w:val="000000" w:themeColor="text1"/>
          <w:sz w:val="26"/>
          <w:szCs w:val="26"/>
        </w:rPr>
        <w:t>h</w:t>
      </w:r>
      <w:r w:rsidRPr="0024587F">
        <w:rPr>
          <w:rFonts w:eastAsia="Times New Roman" w:cs="Times New Roman"/>
          <w:color w:val="000000" w:themeColor="text1"/>
          <w:sz w:val="26"/>
          <w:szCs w:val="26"/>
        </w:rPr>
        <w:t>ợp đồng này gây ra do những thay đổi về chính sách, pháp luật của Việt Nam.</w:t>
      </w:r>
      <w:r w:rsidRPr="0024587F">
        <w:rPr>
          <w:rFonts w:eastAsia="Times New Roman" w:cs="Times New Roman"/>
          <w:color w:val="000000" w:themeColor="text1"/>
          <w:sz w:val="24"/>
          <w:szCs w:val="24"/>
        </w:rPr>
        <w:t xml:space="preserve"> </w:t>
      </w:r>
    </w:p>
    <w:p w14:paraId="7F559D1C" w14:textId="77777777" w:rsidR="00DF5070" w:rsidRPr="0024587F" w:rsidRDefault="00DF5070" w:rsidP="005B296F">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b/>
          <w:bCs/>
          <w:color w:val="000000" w:themeColor="text1"/>
          <w:sz w:val="26"/>
          <w:szCs w:val="26"/>
        </w:rPr>
        <w:t>Điều 18. Giải quyết tranh chấp</w:t>
      </w:r>
    </w:p>
    <w:p w14:paraId="127936E2" w14:textId="77777777" w:rsidR="00DF5070" w:rsidRPr="0024587F" w:rsidRDefault="009A13E8" w:rsidP="005B296F">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Mọi tranh chấp liên quan hoặc phát sinh từ hợp đồng này sẽ được </w:t>
      </w:r>
      <w:r w:rsidR="00D30872" w:rsidRPr="0024587F">
        <w:rPr>
          <w:rFonts w:eastAsia="Times New Roman" w:cs="Times New Roman"/>
          <w:color w:val="000000" w:themeColor="text1"/>
          <w:sz w:val="26"/>
          <w:szCs w:val="26"/>
        </w:rPr>
        <w:t>bàn bạc giải quyết trên tinh thần thương lượng, hoà giải giữa hai bên. Trong trường hợp không thể giải quyết th</w:t>
      </w:r>
      <w:r w:rsidR="00C832D4" w:rsidRPr="0024587F">
        <w:rPr>
          <w:rFonts w:eastAsia="Times New Roman" w:cs="Times New Roman"/>
          <w:color w:val="000000" w:themeColor="text1"/>
          <w:sz w:val="26"/>
          <w:szCs w:val="26"/>
        </w:rPr>
        <w:t>ông qua thương lượng</w:t>
      </w:r>
      <w:r w:rsidR="00017A4A" w:rsidRPr="0024587F">
        <w:rPr>
          <w:rFonts w:eastAsia="Times New Roman" w:cs="Times New Roman"/>
          <w:color w:val="000000" w:themeColor="text1"/>
          <w:sz w:val="26"/>
          <w:szCs w:val="26"/>
        </w:rPr>
        <w:t>,</w:t>
      </w:r>
      <w:r w:rsidR="00C832D4" w:rsidRPr="0024587F">
        <w:rPr>
          <w:rFonts w:eastAsia="Times New Roman" w:cs="Times New Roman"/>
          <w:color w:val="000000" w:themeColor="text1"/>
          <w:sz w:val="26"/>
          <w:szCs w:val="26"/>
        </w:rPr>
        <w:t xml:space="preserve"> hoà giải</w:t>
      </w:r>
      <w:r w:rsidR="00017A4A" w:rsidRPr="0024587F">
        <w:rPr>
          <w:rFonts w:eastAsia="Times New Roman" w:cs="Times New Roman"/>
          <w:color w:val="000000" w:themeColor="text1"/>
          <w:sz w:val="26"/>
          <w:szCs w:val="26"/>
        </w:rPr>
        <w:t>;</w:t>
      </w:r>
      <w:r w:rsidR="0084668D" w:rsidRPr="0024587F">
        <w:rPr>
          <w:rFonts w:eastAsia="Times New Roman" w:cs="Times New Roman"/>
          <w:color w:val="000000" w:themeColor="text1"/>
          <w:sz w:val="26"/>
          <w:szCs w:val="26"/>
        </w:rPr>
        <w:t xml:space="preserve"> các bên có thể đưa tranh chấp ra Toà án có thẩm quyền của Việt Nam để giải quyết theo quy định của pháp luật Việt Nam.</w:t>
      </w:r>
    </w:p>
    <w:p w14:paraId="4F3B2B61" w14:textId="77777777" w:rsidR="00FB630D" w:rsidRPr="0024587F" w:rsidRDefault="00FB630D" w:rsidP="00017A4A">
      <w:pPr>
        <w:widowControl w:val="0"/>
        <w:spacing w:before="120" w:after="120" w:line="264" w:lineRule="auto"/>
        <w:ind w:firstLine="720"/>
        <w:jc w:val="both"/>
        <w:rPr>
          <w:rFonts w:eastAsia="Times New Roman" w:cs="Times New Roman"/>
          <w:b/>
          <w:bCs/>
          <w:color w:val="000000" w:themeColor="text1"/>
          <w:sz w:val="26"/>
          <w:szCs w:val="26"/>
        </w:rPr>
      </w:pPr>
      <w:r w:rsidRPr="0024587F">
        <w:rPr>
          <w:rFonts w:eastAsia="Times New Roman" w:cs="Times New Roman"/>
          <w:b/>
          <w:bCs/>
          <w:color w:val="000000" w:themeColor="text1"/>
          <w:sz w:val="26"/>
          <w:szCs w:val="26"/>
        </w:rPr>
        <w:t>Điều 1</w:t>
      </w:r>
      <w:r w:rsidR="00F34202" w:rsidRPr="0024587F">
        <w:rPr>
          <w:rFonts w:eastAsia="Times New Roman" w:cs="Times New Roman"/>
          <w:b/>
          <w:bCs/>
          <w:color w:val="000000" w:themeColor="text1"/>
          <w:sz w:val="26"/>
          <w:szCs w:val="26"/>
        </w:rPr>
        <w:t>9</w:t>
      </w:r>
      <w:r w:rsidRPr="0024587F">
        <w:rPr>
          <w:rFonts w:eastAsia="Times New Roman" w:cs="Times New Roman"/>
          <w:b/>
          <w:bCs/>
          <w:color w:val="000000" w:themeColor="text1"/>
          <w:sz w:val="26"/>
          <w:szCs w:val="26"/>
        </w:rPr>
        <w:t>. Bảo vệ thông tin của người tiêu dùng</w:t>
      </w:r>
    </w:p>
    <w:p w14:paraId="2BFC19AE" w14:textId="77777777" w:rsidR="00FB630D" w:rsidRPr="0024587F" w:rsidRDefault="00FB630D" w:rsidP="00017A4A">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1. Bên </w:t>
      </w:r>
      <w:r w:rsidR="00017A4A"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 xml:space="preserve">ua được bảo đảm an toàn, bí mật thông tin của mình khi tham gia giao dịch </w:t>
      </w:r>
      <w:r w:rsidR="00017A4A" w:rsidRPr="0024587F">
        <w:rPr>
          <w:rFonts w:eastAsia="Times New Roman" w:cs="Times New Roman"/>
          <w:color w:val="000000" w:themeColor="text1"/>
          <w:sz w:val="26"/>
          <w:szCs w:val="26"/>
        </w:rPr>
        <w:t>h</w:t>
      </w:r>
      <w:r w:rsidRPr="0024587F">
        <w:rPr>
          <w:rFonts w:eastAsia="Times New Roman" w:cs="Times New Roman"/>
          <w:color w:val="000000" w:themeColor="text1"/>
          <w:sz w:val="26"/>
          <w:szCs w:val="26"/>
        </w:rPr>
        <w:t>ợp đồng này theo quy định của Luật Bảo vệ quyền lợi người tiêu dùng và quy định khác của pháp luật có liên quan, trừ trường hợp cơ quan nhà nước có thẩm quyền yêu cầu.</w:t>
      </w:r>
    </w:p>
    <w:p w14:paraId="01720234" w14:textId="77777777" w:rsidR="00FB630D" w:rsidRPr="0024587F" w:rsidRDefault="00FB630D" w:rsidP="00017A4A">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2. Bên </w:t>
      </w:r>
      <w:r w:rsidR="00017A4A" w:rsidRPr="0024587F">
        <w:rPr>
          <w:rFonts w:eastAsia="Times New Roman" w:cs="Times New Roman"/>
          <w:color w:val="000000" w:themeColor="text1"/>
          <w:sz w:val="26"/>
          <w:szCs w:val="26"/>
        </w:rPr>
        <w:t>b</w:t>
      </w:r>
      <w:r w:rsidRPr="0024587F">
        <w:rPr>
          <w:rFonts w:eastAsia="Times New Roman" w:cs="Times New Roman"/>
          <w:color w:val="000000" w:themeColor="text1"/>
          <w:sz w:val="26"/>
          <w:szCs w:val="26"/>
        </w:rPr>
        <w:t xml:space="preserve">án chỉ được sử dụng thông tin của Bên </w:t>
      </w:r>
      <w:r w:rsidR="00017A4A"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 xml:space="preserve">ua để phục vụ trực tiếp cho việc thực hiện nghĩa vụ </w:t>
      </w:r>
      <w:r w:rsidR="00017A4A" w:rsidRPr="0024587F">
        <w:rPr>
          <w:rFonts w:eastAsia="Times New Roman" w:cs="Times New Roman"/>
          <w:color w:val="000000" w:themeColor="text1"/>
          <w:sz w:val="26"/>
          <w:szCs w:val="26"/>
        </w:rPr>
        <w:t>h</w:t>
      </w:r>
      <w:r w:rsidRPr="0024587F">
        <w:rPr>
          <w:rFonts w:eastAsia="Times New Roman" w:cs="Times New Roman"/>
          <w:color w:val="000000" w:themeColor="text1"/>
          <w:sz w:val="26"/>
          <w:szCs w:val="26"/>
        </w:rPr>
        <w:t xml:space="preserve">ợp </w:t>
      </w:r>
      <w:r w:rsidR="00017A4A" w:rsidRPr="0024587F">
        <w:rPr>
          <w:rFonts w:eastAsia="Times New Roman" w:cs="Times New Roman"/>
          <w:color w:val="000000" w:themeColor="text1"/>
          <w:sz w:val="26"/>
          <w:szCs w:val="26"/>
        </w:rPr>
        <w:t>đ</w:t>
      </w:r>
      <w:r w:rsidRPr="0024587F">
        <w:rPr>
          <w:rFonts w:eastAsia="Times New Roman" w:cs="Times New Roman"/>
          <w:color w:val="000000" w:themeColor="text1"/>
          <w:sz w:val="26"/>
          <w:szCs w:val="26"/>
        </w:rPr>
        <w:t xml:space="preserve">ồng của </w:t>
      </w:r>
      <w:r w:rsidR="00017A4A" w:rsidRPr="0024587F">
        <w:rPr>
          <w:rFonts w:eastAsia="Times New Roman" w:cs="Times New Roman"/>
          <w:color w:val="000000" w:themeColor="text1"/>
          <w:sz w:val="26"/>
          <w:szCs w:val="26"/>
        </w:rPr>
        <w:t>c</w:t>
      </w:r>
      <w:r w:rsidRPr="0024587F">
        <w:rPr>
          <w:rFonts w:eastAsia="Times New Roman" w:cs="Times New Roman"/>
          <w:color w:val="000000" w:themeColor="text1"/>
          <w:sz w:val="26"/>
          <w:szCs w:val="26"/>
        </w:rPr>
        <w:t xml:space="preserve">ác Bên. Việc thu thập, sử dụng, chuyển giao thông tin của Bên </w:t>
      </w:r>
      <w:r w:rsidR="00017A4A"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 xml:space="preserve">ua cho bên thứ ba trong các trường hợp khác </w:t>
      </w:r>
      <w:r w:rsidRPr="0024587F">
        <w:rPr>
          <w:rFonts w:eastAsia="Times New Roman" w:cs="Times New Roman"/>
          <w:color w:val="000000" w:themeColor="text1"/>
        </w:rPr>
        <w:t xml:space="preserve">phải được </w:t>
      </w:r>
      <w:r w:rsidRPr="0024587F">
        <w:rPr>
          <w:rFonts w:eastAsia="Times New Roman" w:cs="Times New Roman"/>
          <w:color w:val="000000" w:themeColor="text1"/>
          <w:sz w:val="26"/>
          <w:szCs w:val="26"/>
        </w:rPr>
        <w:t xml:space="preserve">Bên </w:t>
      </w:r>
      <w:r w:rsidR="00017A4A"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ua</w:t>
      </w:r>
      <w:r w:rsidRPr="0024587F">
        <w:rPr>
          <w:rFonts w:eastAsia="Times New Roman" w:cs="Times New Roman"/>
          <w:color w:val="000000" w:themeColor="text1"/>
        </w:rPr>
        <w:t xml:space="preserve"> </w:t>
      </w:r>
      <w:r w:rsidRPr="0024587F">
        <w:rPr>
          <w:rFonts w:eastAsia="Times New Roman" w:cs="Times New Roman"/>
          <w:color w:val="000000" w:themeColor="text1"/>
          <w:sz w:val="26"/>
          <w:szCs w:val="26"/>
        </w:rPr>
        <w:t xml:space="preserve">đồng ý theo các quy định cụ thể tại Luật Bảo vệ quyền lợi người tiêu dùng. </w:t>
      </w:r>
    </w:p>
    <w:p w14:paraId="0DCB3E24" w14:textId="77777777" w:rsidR="00DF5070" w:rsidRPr="0024587F" w:rsidRDefault="00DF5070" w:rsidP="00017A4A">
      <w:pPr>
        <w:shd w:val="clear" w:color="auto" w:fill="FFFFFF"/>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b/>
          <w:bCs/>
          <w:color w:val="000000" w:themeColor="text1"/>
          <w:sz w:val="26"/>
          <w:szCs w:val="26"/>
        </w:rPr>
        <w:t xml:space="preserve">Điều </w:t>
      </w:r>
      <w:r w:rsidR="00F34202" w:rsidRPr="0024587F">
        <w:rPr>
          <w:rFonts w:eastAsia="Times New Roman" w:cs="Times New Roman"/>
          <w:b/>
          <w:bCs/>
          <w:color w:val="000000" w:themeColor="text1"/>
          <w:sz w:val="26"/>
          <w:szCs w:val="26"/>
        </w:rPr>
        <w:t>20</w:t>
      </w:r>
      <w:r w:rsidRPr="0024587F">
        <w:rPr>
          <w:rFonts w:eastAsia="Times New Roman" w:cs="Times New Roman"/>
          <w:b/>
          <w:bCs/>
          <w:color w:val="000000" w:themeColor="text1"/>
          <w:sz w:val="26"/>
          <w:szCs w:val="26"/>
        </w:rPr>
        <w:t>. Hiệu lực của hợp đồng</w:t>
      </w:r>
    </w:p>
    <w:p w14:paraId="491B95DD" w14:textId="77777777" w:rsidR="00C84AEA" w:rsidRPr="0024587F" w:rsidRDefault="00C84AEA" w:rsidP="00017A4A">
      <w:pPr>
        <w:widowControl w:val="0"/>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1. Hợp đồng này có hiệu lực kể từ ngày các bên hoàn thành việc ký kết hợp đồng.</w:t>
      </w:r>
    </w:p>
    <w:p w14:paraId="425119C3" w14:textId="77777777" w:rsidR="00C84AEA" w:rsidRPr="0024587F" w:rsidRDefault="00C84AEA" w:rsidP="00017A4A">
      <w:pPr>
        <w:widowControl w:val="0"/>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 xml:space="preserve">2. Hợp đồng này </w:t>
      </w:r>
      <w:r w:rsidR="00301661" w:rsidRPr="0024587F">
        <w:rPr>
          <w:rFonts w:eastAsia="Times New Roman" w:cs="Times New Roman"/>
          <w:color w:val="000000" w:themeColor="text1"/>
          <w:sz w:val="26"/>
          <w:szCs w:val="26"/>
        </w:rPr>
        <w:t xml:space="preserve">có 20 Điều, với </w:t>
      </w:r>
      <w:r w:rsidR="0081741F" w:rsidRPr="0024587F">
        <w:rPr>
          <w:rFonts w:eastAsia="Times New Roman" w:cs="Times New Roman"/>
          <w:color w:val="000000" w:themeColor="text1"/>
          <w:sz w:val="26"/>
          <w:szCs w:val="26"/>
        </w:rPr>
        <w:t xml:space="preserve">22 trang, </w:t>
      </w:r>
      <w:r w:rsidRPr="0024587F">
        <w:rPr>
          <w:rFonts w:eastAsia="Times New Roman" w:cs="Times New Roman"/>
          <w:color w:val="000000" w:themeColor="text1"/>
          <w:sz w:val="26"/>
          <w:szCs w:val="26"/>
        </w:rPr>
        <w:t xml:space="preserve">được lập thành 04 (bốn) bản và có giá trị pháp lý như nhau. Bên </w:t>
      </w:r>
      <w:r w:rsidR="00017A4A" w:rsidRPr="0024587F">
        <w:rPr>
          <w:rFonts w:eastAsia="Times New Roman" w:cs="Times New Roman"/>
          <w:color w:val="000000" w:themeColor="text1"/>
          <w:sz w:val="26"/>
          <w:szCs w:val="26"/>
        </w:rPr>
        <w:t>b</w:t>
      </w:r>
      <w:r w:rsidRPr="0024587F">
        <w:rPr>
          <w:rFonts w:eastAsia="Times New Roman" w:cs="Times New Roman"/>
          <w:color w:val="000000" w:themeColor="text1"/>
          <w:sz w:val="26"/>
          <w:szCs w:val="26"/>
        </w:rPr>
        <w:t xml:space="preserve">án giữ 03 (ba) bản, Bên </w:t>
      </w:r>
      <w:r w:rsidR="00017A4A" w:rsidRPr="0024587F">
        <w:rPr>
          <w:rFonts w:eastAsia="Times New Roman" w:cs="Times New Roman"/>
          <w:color w:val="000000" w:themeColor="text1"/>
          <w:sz w:val="26"/>
          <w:szCs w:val="26"/>
        </w:rPr>
        <w:t>m</w:t>
      </w:r>
      <w:r w:rsidRPr="0024587F">
        <w:rPr>
          <w:rFonts w:eastAsia="Times New Roman" w:cs="Times New Roman"/>
          <w:color w:val="000000" w:themeColor="text1"/>
          <w:sz w:val="26"/>
          <w:szCs w:val="26"/>
        </w:rPr>
        <w:t xml:space="preserve">ua giữ 01 (một) bản làm cơ sở để thực hiện. </w:t>
      </w:r>
    </w:p>
    <w:p w14:paraId="3C562129" w14:textId="77777777" w:rsidR="00C84AEA" w:rsidRPr="0024587F" w:rsidRDefault="00C84AEA" w:rsidP="004A70A1">
      <w:pPr>
        <w:widowControl w:val="0"/>
        <w:spacing w:before="120" w:after="120" w:line="264" w:lineRule="auto"/>
        <w:ind w:firstLine="720"/>
        <w:jc w:val="both"/>
        <w:rPr>
          <w:rFonts w:eastAsia="Times New Roman" w:cs="Times New Roman"/>
          <w:color w:val="000000" w:themeColor="text1"/>
          <w:sz w:val="26"/>
          <w:szCs w:val="26"/>
        </w:rPr>
      </w:pPr>
      <w:r w:rsidRPr="0024587F">
        <w:rPr>
          <w:rFonts w:eastAsia="Times New Roman" w:cs="Times New Roman"/>
          <w:color w:val="000000" w:themeColor="text1"/>
          <w:sz w:val="26"/>
          <w:szCs w:val="26"/>
        </w:rPr>
        <w:t>3. Kèm theo hợp đồng này là Phụ lục:</w:t>
      </w:r>
    </w:p>
    <w:p w14:paraId="4F42FB22" w14:textId="77777777" w:rsidR="00C84AEA" w:rsidRPr="0024587F" w:rsidRDefault="004A70A1" w:rsidP="004A70A1">
      <w:pPr>
        <w:spacing w:before="120" w:after="120" w:line="264" w:lineRule="auto"/>
        <w:ind w:firstLine="720"/>
        <w:jc w:val="both"/>
        <w:rPr>
          <w:rFonts w:eastAsia="Calibri" w:cs="Times New Roman"/>
          <w:color w:val="000000" w:themeColor="text1"/>
          <w:spacing w:val="2"/>
          <w:sz w:val="26"/>
          <w:szCs w:val="26"/>
        </w:rPr>
      </w:pPr>
      <w:r w:rsidRPr="0024587F">
        <w:rPr>
          <w:rFonts w:eastAsia="Calibri" w:cs="Times New Roman"/>
          <w:color w:val="000000" w:themeColor="text1"/>
          <w:spacing w:val="2"/>
          <w:sz w:val="26"/>
          <w:szCs w:val="26"/>
        </w:rPr>
        <w:t xml:space="preserve">- </w:t>
      </w:r>
      <w:r w:rsidR="00C84AEA" w:rsidRPr="0024587F">
        <w:rPr>
          <w:rFonts w:eastAsia="Calibri" w:cs="Times New Roman"/>
          <w:color w:val="000000" w:themeColor="text1"/>
          <w:spacing w:val="2"/>
          <w:sz w:val="26"/>
          <w:szCs w:val="26"/>
        </w:rPr>
        <w:t xml:space="preserve">Phụ lục 01: Sơ đồ mặt bằng </w:t>
      </w:r>
      <w:r w:rsidR="00C84AEA" w:rsidRPr="0024587F">
        <w:rPr>
          <w:rFonts w:eastAsia="Calibri" w:cs="Times New Roman"/>
          <w:color w:val="000000" w:themeColor="text1"/>
          <w:sz w:val="26"/>
          <w:szCs w:val="26"/>
        </w:rPr>
        <w:t>căn hộ</w:t>
      </w:r>
      <w:r w:rsidR="00C84AEA" w:rsidRPr="0024587F">
        <w:rPr>
          <w:rFonts w:eastAsia="Calibri" w:cs="Times New Roman"/>
          <w:color w:val="000000" w:themeColor="text1"/>
          <w:spacing w:val="2"/>
          <w:sz w:val="26"/>
          <w:szCs w:val="26"/>
        </w:rPr>
        <w:t>, mặt bằng tầng có căn hộ, mặt bằng tòa nhà có căn hộ</w:t>
      </w:r>
    </w:p>
    <w:p w14:paraId="57A92E01" w14:textId="77777777" w:rsidR="00C84AEA" w:rsidRPr="0024587F" w:rsidRDefault="004A70A1" w:rsidP="004A70A1">
      <w:pPr>
        <w:spacing w:before="120" w:after="120" w:line="264" w:lineRule="auto"/>
        <w:ind w:firstLine="720"/>
        <w:jc w:val="both"/>
        <w:rPr>
          <w:rFonts w:eastAsia="Calibri" w:cs="Times New Roman"/>
          <w:color w:val="000000" w:themeColor="text1"/>
          <w:spacing w:val="2"/>
          <w:sz w:val="26"/>
          <w:szCs w:val="26"/>
        </w:rPr>
      </w:pPr>
      <w:r w:rsidRPr="0024587F">
        <w:rPr>
          <w:rFonts w:eastAsia="Calibri" w:cs="Times New Roman"/>
          <w:color w:val="000000" w:themeColor="text1"/>
          <w:spacing w:val="2"/>
          <w:sz w:val="26"/>
          <w:szCs w:val="26"/>
        </w:rPr>
        <w:t xml:space="preserve">- </w:t>
      </w:r>
      <w:r w:rsidR="00C84AEA" w:rsidRPr="0024587F">
        <w:rPr>
          <w:rFonts w:eastAsia="Calibri" w:cs="Times New Roman"/>
          <w:color w:val="000000" w:themeColor="text1"/>
          <w:spacing w:val="2"/>
          <w:sz w:val="26"/>
          <w:szCs w:val="26"/>
        </w:rPr>
        <w:t>Phụ lục 02: Bản cam kết thực hiện Quy chế/ Nội quy quản lý sử dụng nhà chung cư.</w:t>
      </w:r>
    </w:p>
    <w:p w14:paraId="1056B05C" w14:textId="77777777" w:rsidR="00C84AEA" w:rsidRPr="0024587F" w:rsidRDefault="00301661" w:rsidP="00301661">
      <w:pPr>
        <w:spacing w:before="120" w:after="120" w:line="264" w:lineRule="auto"/>
        <w:ind w:firstLine="720"/>
        <w:jc w:val="both"/>
        <w:rPr>
          <w:rFonts w:eastAsia="Calibri" w:cs="Times New Roman"/>
          <w:color w:val="000000" w:themeColor="text1"/>
          <w:spacing w:val="2"/>
          <w:sz w:val="26"/>
          <w:szCs w:val="26"/>
        </w:rPr>
      </w:pPr>
      <w:r w:rsidRPr="0024587F">
        <w:rPr>
          <w:rFonts w:eastAsia="Calibri" w:cs="Times New Roman"/>
          <w:color w:val="000000" w:themeColor="text1"/>
          <w:spacing w:val="2"/>
          <w:sz w:val="26"/>
          <w:szCs w:val="26"/>
        </w:rPr>
        <w:t xml:space="preserve">- </w:t>
      </w:r>
      <w:r w:rsidR="00C84AEA" w:rsidRPr="0024587F">
        <w:rPr>
          <w:rFonts w:eastAsia="Calibri" w:cs="Times New Roman"/>
          <w:color w:val="000000" w:themeColor="text1"/>
          <w:spacing w:val="2"/>
          <w:sz w:val="26"/>
          <w:szCs w:val="26"/>
        </w:rPr>
        <w:t>Phụ lục 03: Quy chế/ Nội quy quản lý sử dụng nhà chung cư – Chung cư xã hội P.H Nha Trang.</w:t>
      </w:r>
    </w:p>
    <w:p w14:paraId="68B884A6" w14:textId="77777777" w:rsidR="00C84AEA" w:rsidRPr="0024587F" w:rsidRDefault="00301661" w:rsidP="00301661">
      <w:pPr>
        <w:spacing w:before="120" w:after="120" w:line="264" w:lineRule="auto"/>
        <w:ind w:left="284" w:firstLine="436"/>
        <w:jc w:val="both"/>
        <w:rPr>
          <w:rFonts w:eastAsia="Calibri" w:cs="Times New Roman"/>
          <w:color w:val="000000" w:themeColor="text1"/>
          <w:spacing w:val="2"/>
          <w:sz w:val="26"/>
          <w:szCs w:val="26"/>
        </w:rPr>
      </w:pPr>
      <w:r w:rsidRPr="0024587F">
        <w:rPr>
          <w:rFonts w:eastAsia="Calibri" w:cs="Times New Roman"/>
          <w:color w:val="000000" w:themeColor="text1"/>
          <w:spacing w:val="2"/>
          <w:sz w:val="26"/>
          <w:szCs w:val="26"/>
        </w:rPr>
        <w:t xml:space="preserve">- </w:t>
      </w:r>
      <w:r w:rsidR="00C84AEA" w:rsidRPr="0024587F">
        <w:rPr>
          <w:rFonts w:eastAsia="Calibri" w:cs="Times New Roman"/>
          <w:color w:val="000000" w:themeColor="text1"/>
          <w:spacing w:val="2"/>
          <w:sz w:val="26"/>
          <w:szCs w:val="26"/>
        </w:rPr>
        <w:t>Phụ lục 04: Danh mục vật tư, vật liệu hoàn thiện</w:t>
      </w:r>
      <w:r w:rsidR="00C84AEA" w:rsidRPr="0024587F">
        <w:rPr>
          <w:rFonts w:eastAsia="Calibri" w:cs="Times New Roman"/>
          <w:color w:val="000000" w:themeColor="text1"/>
          <w:sz w:val="26"/>
          <w:szCs w:val="26"/>
        </w:rPr>
        <w:t xml:space="preserve"> căn hộ.</w:t>
      </w:r>
    </w:p>
    <w:p w14:paraId="09C5BC3C" w14:textId="77777777" w:rsidR="00C84AEA" w:rsidRPr="0024587F" w:rsidRDefault="00C84AEA" w:rsidP="00301661">
      <w:pPr>
        <w:spacing w:before="120" w:after="120" w:line="264" w:lineRule="auto"/>
        <w:ind w:firstLine="720"/>
        <w:jc w:val="both"/>
        <w:rPr>
          <w:rFonts w:eastAsia="Calibri" w:cs="Times New Roman"/>
          <w:color w:val="000000" w:themeColor="text1"/>
          <w:spacing w:val="2"/>
          <w:sz w:val="26"/>
          <w:szCs w:val="26"/>
        </w:rPr>
      </w:pPr>
      <w:r w:rsidRPr="0024587F">
        <w:rPr>
          <w:rFonts w:eastAsia="Calibri" w:cs="Times New Roman"/>
          <w:color w:val="000000" w:themeColor="text1"/>
          <w:spacing w:val="2"/>
          <w:sz w:val="26"/>
          <w:szCs w:val="26"/>
        </w:rPr>
        <w:t xml:space="preserve">Các phụ lục và tài liệu đính kèm hợp đồng này và các sửa đổi, bổ sung theo thỏa thuận của hai Bên là nội dung không tách rời của Hợp đồng này và có hiệu lực thi hành đối với hai Bên. Mọi sửa đổi, bổ sung đối với </w:t>
      </w:r>
      <w:r w:rsidR="00301661" w:rsidRPr="0024587F">
        <w:rPr>
          <w:rFonts w:eastAsia="Calibri" w:cs="Times New Roman"/>
          <w:color w:val="000000" w:themeColor="text1"/>
          <w:spacing w:val="2"/>
          <w:sz w:val="26"/>
          <w:szCs w:val="26"/>
        </w:rPr>
        <w:t>h</w:t>
      </w:r>
      <w:r w:rsidRPr="0024587F">
        <w:rPr>
          <w:rFonts w:eastAsia="Calibri" w:cs="Times New Roman"/>
          <w:color w:val="000000" w:themeColor="text1"/>
          <w:spacing w:val="2"/>
          <w:sz w:val="26"/>
          <w:szCs w:val="26"/>
        </w:rPr>
        <w:t>ợp đồng này và/hoặc Phụ lục, tài liệu kèm theo đều phải được lập thành văn bản, có chữ ký xác nhận của cả hai Bên.</w:t>
      </w:r>
    </w:p>
    <w:p w14:paraId="01D2FACE" w14:textId="77777777" w:rsidR="0081741F" w:rsidRPr="0024587F" w:rsidRDefault="0081741F" w:rsidP="00301661">
      <w:pPr>
        <w:spacing w:before="120" w:after="120" w:line="264" w:lineRule="auto"/>
        <w:ind w:firstLine="720"/>
        <w:jc w:val="both"/>
        <w:rPr>
          <w:rFonts w:eastAsia="Calibri" w:cs="Times New Roman"/>
          <w:color w:val="000000" w:themeColor="text1"/>
          <w:spacing w:val="2"/>
          <w:sz w:val="26"/>
          <w:szCs w:val="26"/>
        </w:rPr>
      </w:pPr>
      <w:r w:rsidRPr="0024587F">
        <w:rPr>
          <w:rFonts w:eastAsia="Calibri" w:cs="Times New Roman"/>
          <w:color w:val="000000" w:themeColor="text1"/>
          <w:spacing w:val="2"/>
          <w:sz w:val="26"/>
          <w:szCs w:val="26"/>
        </w:rPr>
        <w:t xml:space="preserve">4. Trong trường hợp các Bên thoả thuận thay </w:t>
      </w:r>
      <w:r w:rsidR="00EC78C5" w:rsidRPr="0024587F">
        <w:rPr>
          <w:rFonts w:eastAsia="Calibri" w:cs="Times New Roman"/>
          <w:color w:val="000000" w:themeColor="text1"/>
          <w:spacing w:val="2"/>
          <w:sz w:val="26"/>
          <w:szCs w:val="26"/>
        </w:rPr>
        <w:t>đỗ</w:t>
      </w:r>
      <w:r w:rsidRPr="0024587F">
        <w:rPr>
          <w:rFonts w:eastAsia="Calibri" w:cs="Times New Roman"/>
          <w:color w:val="000000" w:themeColor="text1"/>
          <w:spacing w:val="2"/>
          <w:sz w:val="26"/>
          <w:szCs w:val="26"/>
        </w:rPr>
        <w:t>i nội dung của hợp đồng này thì phải lập bằng văn bản có chữ ký của cả hai Bên.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61"/>
        <w:gridCol w:w="4961"/>
      </w:tblGrid>
      <w:tr w:rsidR="00DF5070" w:rsidRPr="0024587F" w14:paraId="51069E47" w14:textId="77777777" w:rsidTr="00DF5070">
        <w:trPr>
          <w:tblCellSpacing w:w="0" w:type="dxa"/>
        </w:trPr>
        <w:tc>
          <w:tcPr>
            <w:tcW w:w="2500" w:type="pct"/>
            <w:shd w:val="clear" w:color="auto" w:fill="FFFFFF"/>
            <w:tcMar>
              <w:top w:w="0" w:type="dxa"/>
              <w:left w:w="108" w:type="dxa"/>
              <w:bottom w:w="0" w:type="dxa"/>
              <w:right w:w="108" w:type="dxa"/>
            </w:tcMar>
            <w:hideMark/>
          </w:tcPr>
          <w:p w14:paraId="15EC5C5F" w14:textId="77777777" w:rsidR="00DF5070" w:rsidRPr="0024587F" w:rsidRDefault="00DF5070" w:rsidP="00691FCC">
            <w:pPr>
              <w:spacing w:before="120" w:after="120" w:line="264" w:lineRule="auto"/>
              <w:rPr>
                <w:rFonts w:eastAsia="Times New Roman" w:cs="Times New Roman"/>
                <w:color w:val="000000" w:themeColor="text1"/>
                <w:sz w:val="26"/>
                <w:szCs w:val="26"/>
              </w:rPr>
            </w:pPr>
            <w:r w:rsidRPr="0024587F">
              <w:rPr>
                <w:rFonts w:eastAsia="Times New Roman" w:cs="Times New Roman"/>
                <w:b/>
                <w:bCs/>
                <w:color w:val="000000" w:themeColor="text1"/>
                <w:sz w:val="26"/>
                <w:szCs w:val="26"/>
              </w:rPr>
              <w:t>BÊN MUA</w:t>
            </w:r>
            <w:r w:rsidRPr="0024587F">
              <w:rPr>
                <w:rFonts w:eastAsia="Times New Roman" w:cs="Times New Roman"/>
                <w:b/>
                <w:bCs/>
                <w:color w:val="000000" w:themeColor="text1"/>
                <w:sz w:val="26"/>
                <w:szCs w:val="26"/>
              </w:rPr>
              <w:br/>
            </w:r>
            <w:r w:rsidRPr="0024587F">
              <w:rPr>
                <w:rFonts w:eastAsia="Times New Roman" w:cs="Times New Roman"/>
                <w:i/>
                <w:iCs/>
                <w:color w:val="000000" w:themeColor="text1"/>
                <w:sz w:val="26"/>
                <w:szCs w:val="26"/>
              </w:rPr>
              <w:t>(Ký và ghi rõ họ tên, nếu là tổ chức mua thì đóng dấu của tổ chức)</w:t>
            </w:r>
          </w:p>
        </w:tc>
        <w:tc>
          <w:tcPr>
            <w:tcW w:w="2500" w:type="pct"/>
            <w:shd w:val="clear" w:color="auto" w:fill="FFFFFF"/>
            <w:tcMar>
              <w:top w:w="0" w:type="dxa"/>
              <w:left w:w="108" w:type="dxa"/>
              <w:bottom w:w="0" w:type="dxa"/>
              <w:right w:w="108" w:type="dxa"/>
            </w:tcMar>
            <w:hideMark/>
          </w:tcPr>
          <w:p w14:paraId="27A07072" w14:textId="77777777" w:rsidR="00DF5070" w:rsidRPr="0024587F" w:rsidRDefault="00DF5070" w:rsidP="00691FCC">
            <w:pPr>
              <w:spacing w:before="120" w:after="120" w:line="264" w:lineRule="auto"/>
              <w:rPr>
                <w:rFonts w:eastAsia="Times New Roman" w:cs="Times New Roman"/>
                <w:color w:val="000000" w:themeColor="text1"/>
                <w:sz w:val="26"/>
                <w:szCs w:val="26"/>
              </w:rPr>
            </w:pPr>
            <w:r w:rsidRPr="0024587F">
              <w:rPr>
                <w:rFonts w:eastAsia="Times New Roman" w:cs="Times New Roman"/>
                <w:b/>
                <w:bCs/>
                <w:color w:val="000000" w:themeColor="text1"/>
                <w:sz w:val="26"/>
                <w:szCs w:val="26"/>
              </w:rPr>
              <w:t>BÊN BÁN</w:t>
            </w:r>
            <w:r w:rsidRPr="0024587F">
              <w:rPr>
                <w:rFonts w:eastAsia="Times New Roman" w:cs="Times New Roman"/>
                <w:b/>
                <w:bCs/>
                <w:color w:val="000000" w:themeColor="text1"/>
                <w:sz w:val="26"/>
                <w:szCs w:val="26"/>
              </w:rPr>
              <w:br/>
            </w:r>
            <w:r w:rsidRPr="0024587F">
              <w:rPr>
                <w:rFonts w:eastAsia="Times New Roman" w:cs="Times New Roman"/>
                <w:i/>
                <w:iCs/>
                <w:color w:val="000000" w:themeColor="text1"/>
                <w:sz w:val="26"/>
                <w:szCs w:val="26"/>
              </w:rPr>
              <w:t>(Ký và ghi rõ họ tên, chức vụ và đóng dấu của doanh nghiệp)</w:t>
            </w:r>
          </w:p>
        </w:tc>
      </w:tr>
    </w:tbl>
    <w:p w14:paraId="05F2F3F8" w14:textId="77777777" w:rsidR="00EB5AB5" w:rsidRPr="0024587F" w:rsidRDefault="00EB5AB5" w:rsidP="00810E46">
      <w:pPr>
        <w:shd w:val="clear" w:color="auto" w:fill="FFFFFF"/>
        <w:spacing w:before="120" w:after="120" w:line="264" w:lineRule="auto"/>
        <w:jc w:val="both"/>
        <w:rPr>
          <w:rFonts w:cs="Times New Roman"/>
          <w:color w:val="000000" w:themeColor="text1"/>
          <w:sz w:val="26"/>
          <w:szCs w:val="26"/>
        </w:rPr>
      </w:pPr>
    </w:p>
    <w:sectPr w:rsidR="00EB5AB5" w:rsidRPr="0024587F" w:rsidSect="00722AEA">
      <w:footerReference w:type="default" r:id="rId8"/>
      <w:pgSz w:w="11907" w:h="16840" w:code="9"/>
      <w:pgMar w:top="1134" w:right="851" w:bottom="851" w:left="113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AC5FF" w14:textId="77777777" w:rsidR="00A22F95" w:rsidRDefault="00A22F95" w:rsidP="00990342">
      <w:pPr>
        <w:spacing w:line="240" w:lineRule="auto"/>
      </w:pPr>
      <w:r>
        <w:separator/>
      </w:r>
    </w:p>
  </w:endnote>
  <w:endnote w:type="continuationSeparator" w:id="0">
    <w:p w14:paraId="61D8CBDE" w14:textId="77777777" w:rsidR="00A22F95" w:rsidRDefault="00A22F95" w:rsidP="009903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E9A29" w14:textId="240CC76B" w:rsidR="0081741F" w:rsidRPr="00BF6671" w:rsidRDefault="0081741F">
    <w:pPr>
      <w:tabs>
        <w:tab w:val="center" w:pos="4550"/>
        <w:tab w:val="left" w:pos="5818"/>
      </w:tabs>
      <w:ind w:right="260"/>
      <w:jc w:val="right"/>
      <w:rPr>
        <w:color w:val="222A35" w:themeColor="text2" w:themeShade="80"/>
        <w:sz w:val="22"/>
        <w:szCs w:val="22"/>
      </w:rPr>
    </w:pPr>
    <w:r w:rsidRPr="00BF6671">
      <w:rPr>
        <w:color w:val="8496B0" w:themeColor="text2" w:themeTint="99"/>
        <w:spacing w:val="60"/>
        <w:sz w:val="22"/>
        <w:szCs w:val="22"/>
      </w:rPr>
      <w:t>Trang</w:t>
    </w:r>
    <w:r w:rsidRPr="00BF6671">
      <w:rPr>
        <w:color w:val="8496B0" w:themeColor="text2" w:themeTint="99"/>
        <w:sz w:val="22"/>
        <w:szCs w:val="22"/>
      </w:rPr>
      <w:t xml:space="preserve"> </w:t>
    </w:r>
    <w:r w:rsidRPr="00BF6671">
      <w:rPr>
        <w:color w:val="323E4F" w:themeColor="text2" w:themeShade="BF"/>
        <w:sz w:val="22"/>
        <w:szCs w:val="22"/>
      </w:rPr>
      <w:fldChar w:fldCharType="begin"/>
    </w:r>
    <w:r w:rsidRPr="00BF6671">
      <w:rPr>
        <w:color w:val="323E4F" w:themeColor="text2" w:themeShade="BF"/>
        <w:sz w:val="22"/>
        <w:szCs w:val="22"/>
      </w:rPr>
      <w:instrText xml:space="preserve"> PAGE   \* MERGEFORMAT </w:instrText>
    </w:r>
    <w:r w:rsidRPr="00BF6671">
      <w:rPr>
        <w:color w:val="323E4F" w:themeColor="text2" w:themeShade="BF"/>
        <w:sz w:val="22"/>
        <w:szCs w:val="22"/>
      </w:rPr>
      <w:fldChar w:fldCharType="separate"/>
    </w:r>
    <w:r w:rsidR="00A22F95">
      <w:rPr>
        <w:noProof/>
        <w:color w:val="323E4F" w:themeColor="text2" w:themeShade="BF"/>
        <w:sz w:val="22"/>
        <w:szCs w:val="22"/>
      </w:rPr>
      <w:t>1</w:t>
    </w:r>
    <w:r w:rsidRPr="00BF6671">
      <w:rPr>
        <w:color w:val="323E4F" w:themeColor="text2" w:themeShade="BF"/>
        <w:sz w:val="22"/>
        <w:szCs w:val="22"/>
      </w:rPr>
      <w:fldChar w:fldCharType="end"/>
    </w:r>
    <w:r w:rsidRPr="00BF6671">
      <w:rPr>
        <w:color w:val="323E4F" w:themeColor="text2" w:themeShade="BF"/>
        <w:sz w:val="22"/>
        <w:szCs w:val="22"/>
      </w:rPr>
      <w:t xml:space="preserve"> | </w:t>
    </w:r>
    <w:r w:rsidRPr="00BF6671">
      <w:rPr>
        <w:color w:val="323E4F" w:themeColor="text2" w:themeShade="BF"/>
        <w:sz w:val="22"/>
        <w:szCs w:val="22"/>
      </w:rPr>
      <w:fldChar w:fldCharType="begin"/>
    </w:r>
    <w:r w:rsidRPr="00BF6671">
      <w:rPr>
        <w:color w:val="323E4F" w:themeColor="text2" w:themeShade="BF"/>
        <w:sz w:val="22"/>
        <w:szCs w:val="22"/>
      </w:rPr>
      <w:instrText xml:space="preserve"> NUMPAGES  \* Arabic  \* MERGEFORMAT </w:instrText>
    </w:r>
    <w:r w:rsidRPr="00BF6671">
      <w:rPr>
        <w:color w:val="323E4F" w:themeColor="text2" w:themeShade="BF"/>
        <w:sz w:val="22"/>
        <w:szCs w:val="22"/>
      </w:rPr>
      <w:fldChar w:fldCharType="separate"/>
    </w:r>
    <w:r w:rsidR="00A22F95">
      <w:rPr>
        <w:noProof/>
        <w:color w:val="323E4F" w:themeColor="text2" w:themeShade="BF"/>
        <w:sz w:val="22"/>
        <w:szCs w:val="22"/>
      </w:rPr>
      <w:t>1</w:t>
    </w:r>
    <w:r w:rsidRPr="00BF6671">
      <w:rPr>
        <w:color w:val="323E4F" w:themeColor="text2" w:themeShade="BF"/>
        <w:sz w:val="22"/>
        <w:szCs w:val="22"/>
      </w:rPr>
      <w:fldChar w:fldCharType="end"/>
    </w:r>
  </w:p>
  <w:p w14:paraId="24FCCD12" w14:textId="77777777" w:rsidR="0081741F" w:rsidRDefault="0081741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92306" w14:textId="77777777" w:rsidR="00A22F95" w:rsidRDefault="00A22F95" w:rsidP="00990342">
      <w:pPr>
        <w:spacing w:line="240" w:lineRule="auto"/>
      </w:pPr>
      <w:r>
        <w:separator/>
      </w:r>
    </w:p>
  </w:footnote>
  <w:footnote w:type="continuationSeparator" w:id="0">
    <w:p w14:paraId="4217BFF6" w14:textId="77777777" w:rsidR="00A22F95" w:rsidRDefault="00A22F95" w:rsidP="00990342">
      <w:pPr>
        <w:spacing w:line="240" w:lineRule="auto"/>
      </w:pPr>
      <w:r>
        <w:continuationSeparator/>
      </w:r>
    </w:p>
  </w:footnote>
  <w:footnote w:id="1">
    <w:p w14:paraId="443FAEC1" w14:textId="77777777" w:rsidR="00017A4A" w:rsidRDefault="00017A4A" w:rsidP="00990342">
      <w:pPr>
        <w:pStyle w:val="FootnoteText"/>
        <w:jc w:val="left"/>
      </w:pPr>
      <w:r>
        <w:rPr>
          <w:rStyle w:val="FootnoteReference"/>
        </w:rPr>
        <w:footnoteRef/>
      </w:r>
      <w:r>
        <w:t xml:space="preserve"> </w:t>
      </w:r>
      <w:r w:rsidRPr="00990342">
        <w:rPr>
          <w:rFonts w:eastAsia="Calibri" w:cs="Times New Roman"/>
          <w:i/>
          <w:sz w:val="24"/>
          <w:szCs w:val="24"/>
        </w:rPr>
        <w:t>Sẽ được điền tại thời điểm các Bên ký kết Hợp đồng và trên cơ sở đồng thuận.</w:t>
      </w:r>
      <w:r>
        <w:rPr>
          <w:rFonts w:eastAsia="Calibri" w:cs="Times New Roman"/>
          <w:i/>
          <w:sz w:val="24"/>
          <w:szCs w:val="24"/>
        </w:rPr>
        <w:t xml:space="preserve"> Đối với căn hộ có sẵn, Uỷ ban Cạnh tranh Quốc gia khuyến nghị mức chênh lệch là 0,5%</w:t>
      </w:r>
    </w:p>
  </w:footnote>
  <w:footnote w:id="2">
    <w:p w14:paraId="5A20088A" w14:textId="77777777" w:rsidR="00017A4A" w:rsidRDefault="00017A4A" w:rsidP="00990342">
      <w:pPr>
        <w:pStyle w:val="FootnoteText"/>
        <w:jc w:val="left"/>
      </w:pPr>
      <w:r>
        <w:rPr>
          <w:rStyle w:val="FootnoteReference"/>
        </w:rPr>
        <w:footnoteRef/>
      </w:r>
      <w:r>
        <w:t xml:space="preserve"> </w:t>
      </w:r>
      <w:r w:rsidRPr="00990342">
        <w:rPr>
          <w:rFonts w:eastAsia="Calibri" w:cs="Times New Roman"/>
          <w:i/>
          <w:sz w:val="24"/>
          <w:szCs w:val="24"/>
        </w:rPr>
        <w:t xml:space="preserve">Sẽ được điền tại thời điểm các Bên ký kết </w:t>
      </w:r>
      <w:r>
        <w:rPr>
          <w:rFonts w:eastAsia="Calibri" w:cs="Times New Roman"/>
          <w:i/>
          <w:sz w:val="24"/>
          <w:szCs w:val="24"/>
        </w:rPr>
        <w:t>h</w:t>
      </w:r>
      <w:r w:rsidRPr="00990342">
        <w:rPr>
          <w:rFonts w:eastAsia="Calibri" w:cs="Times New Roman"/>
          <w:i/>
          <w:sz w:val="24"/>
          <w:szCs w:val="24"/>
        </w:rPr>
        <w:t>ợp đồng và trên cơ sở đồng thuận.</w:t>
      </w:r>
      <w:r>
        <w:rPr>
          <w:rFonts w:eastAsia="Calibri" w:cs="Times New Roman"/>
          <w:i/>
          <w:sz w:val="24"/>
          <w:szCs w:val="24"/>
        </w:rPr>
        <w:t xml:space="preserve"> Đối với căn hộ có sẵn, Uỷ ban Cạnh tranh Quốc gia khuyến nghị mức chênh lệch là 0,5%</w:t>
      </w:r>
    </w:p>
  </w:footnote>
  <w:footnote w:id="3">
    <w:p w14:paraId="19F47B97" w14:textId="77777777" w:rsidR="00017A4A" w:rsidRDefault="00017A4A" w:rsidP="00DD6A1D">
      <w:pPr>
        <w:pStyle w:val="FootnoteText"/>
        <w:jc w:val="left"/>
      </w:pPr>
      <w:r>
        <w:rPr>
          <w:rStyle w:val="FootnoteReference"/>
        </w:rPr>
        <w:footnoteRef/>
      </w:r>
      <w:r>
        <w:t xml:space="preserve"> </w:t>
      </w:r>
      <w:r w:rsidRPr="00990342">
        <w:rPr>
          <w:rFonts w:eastAsia="Calibri" w:cs="Times New Roman"/>
          <w:i/>
          <w:sz w:val="24"/>
          <w:szCs w:val="24"/>
        </w:rPr>
        <w:t xml:space="preserve">Sẽ được điền tại thời điểm các Bên ký kết </w:t>
      </w:r>
      <w:r>
        <w:rPr>
          <w:rFonts w:eastAsia="Calibri" w:cs="Times New Roman"/>
          <w:i/>
          <w:sz w:val="24"/>
          <w:szCs w:val="24"/>
        </w:rPr>
        <w:t>h</w:t>
      </w:r>
      <w:r w:rsidRPr="00990342">
        <w:rPr>
          <w:rFonts w:eastAsia="Calibri" w:cs="Times New Roman"/>
          <w:i/>
          <w:sz w:val="24"/>
          <w:szCs w:val="24"/>
        </w:rPr>
        <w:t>ợp đồng và trên cơ sở đồng thuận</w:t>
      </w:r>
      <w:r>
        <w:rPr>
          <w:rFonts w:eastAsia="Calibri" w:cs="Times New Roman"/>
          <w:i/>
          <w:sz w:val="24"/>
          <w:szCs w:val="24"/>
        </w:rPr>
        <w:t>.</w:t>
      </w:r>
    </w:p>
  </w:footnote>
  <w:footnote w:id="4">
    <w:p w14:paraId="53360115" w14:textId="77777777" w:rsidR="00017A4A" w:rsidRPr="00451EBF" w:rsidRDefault="00017A4A" w:rsidP="00DF66FD">
      <w:pPr>
        <w:pStyle w:val="FootnoteText"/>
        <w:jc w:val="left"/>
        <w:rPr>
          <w:i/>
          <w:sz w:val="24"/>
          <w:szCs w:val="24"/>
        </w:rPr>
      </w:pPr>
      <w:r>
        <w:rPr>
          <w:rStyle w:val="FootnoteReference"/>
        </w:rPr>
        <w:footnoteRef/>
      </w:r>
      <w:r>
        <w:t xml:space="preserve"> </w:t>
      </w:r>
      <w:r w:rsidRPr="00451EBF">
        <w:rPr>
          <w:i/>
          <w:sz w:val="24"/>
          <w:szCs w:val="24"/>
        </w:rPr>
        <w:t>Sẽ được điền tại thời điểm các Bên ký kết hợp đồng</w:t>
      </w:r>
      <w:r>
        <w:rPr>
          <w:i/>
          <w:sz w:val="24"/>
          <w:szCs w:val="24"/>
        </w:rPr>
        <w:t xml:space="preserve"> và trên cơ sở đồng thuận.</w:t>
      </w:r>
    </w:p>
  </w:footnote>
  <w:footnote w:id="5">
    <w:p w14:paraId="59D4696E" w14:textId="77777777" w:rsidR="00017A4A" w:rsidRPr="00F133B0" w:rsidRDefault="00017A4A" w:rsidP="005120AD">
      <w:pPr>
        <w:pStyle w:val="FootnoteText"/>
        <w:jc w:val="left"/>
        <w:rPr>
          <w:i/>
          <w:sz w:val="24"/>
          <w:szCs w:val="24"/>
        </w:rPr>
      </w:pPr>
      <w:r w:rsidRPr="00F133B0">
        <w:rPr>
          <w:rStyle w:val="FootnoteReference"/>
          <w:i/>
          <w:sz w:val="24"/>
          <w:szCs w:val="24"/>
        </w:rPr>
        <w:footnoteRef/>
      </w:r>
      <w:r w:rsidRPr="00F133B0">
        <w:rPr>
          <w:i/>
          <w:sz w:val="24"/>
          <w:szCs w:val="24"/>
        </w:rPr>
        <w:t xml:space="preserve"> Sẽ được điền tại thời điểm hai các Bên ký kết hợp đồng.</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561431"/>
    <w:multiLevelType w:val="hybridMultilevel"/>
    <w:tmpl w:val="BB16DAF0"/>
    <w:lvl w:ilvl="0" w:tplc="64C658EC">
      <w:start w:val="16"/>
      <w:numFmt w:val="bullet"/>
      <w:lvlText w:val="-"/>
      <w:lvlJc w:val="left"/>
      <w:pPr>
        <w:tabs>
          <w:tab w:val="num" w:pos="1856"/>
        </w:tabs>
        <w:ind w:left="1856" w:hanging="360"/>
      </w:pPr>
      <w:rPr>
        <w:rFonts w:ascii="Times New Roman" w:eastAsia="Calibri" w:hAnsi="Times New Roman" w:cs="Times New Roman" w:hint="default"/>
      </w:rPr>
    </w:lvl>
    <w:lvl w:ilvl="1" w:tplc="04090003">
      <w:start w:val="1"/>
      <w:numFmt w:val="bullet"/>
      <w:lvlText w:val="o"/>
      <w:lvlJc w:val="left"/>
      <w:pPr>
        <w:tabs>
          <w:tab w:val="num" w:pos="2576"/>
        </w:tabs>
        <w:ind w:left="2576" w:hanging="360"/>
      </w:pPr>
      <w:rPr>
        <w:rFonts w:ascii="Courier New" w:hAnsi="Courier New" w:cs="Courier New" w:hint="default"/>
      </w:rPr>
    </w:lvl>
    <w:lvl w:ilvl="2" w:tplc="04090005" w:tentative="1">
      <w:start w:val="1"/>
      <w:numFmt w:val="bullet"/>
      <w:lvlText w:val=""/>
      <w:lvlJc w:val="left"/>
      <w:pPr>
        <w:tabs>
          <w:tab w:val="num" w:pos="3296"/>
        </w:tabs>
        <w:ind w:left="3296" w:hanging="360"/>
      </w:pPr>
      <w:rPr>
        <w:rFonts w:ascii="Wingdings" w:hAnsi="Wingdings" w:hint="default"/>
      </w:rPr>
    </w:lvl>
    <w:lvl w:ilvl="3" w:tplc="04090001" w:tentative="1">
      <w:start w:val="1"/>
      <w:numFmt w:val="bullet"/>
      <w:lvlText w:val=""/>
      <w:lvlJc w:val="left"/>
      <w:pPr>
        <w:tabs>
          <w:tab w:val="num" w:pos="4016"/>
        </w:tabs>
        <w:ind w:left="4016" w:hanging="360"/>
      </w:pPr>
      <w:rPr>
        <w:rFonts w:ascii="Symbol" w:hAnsi="Symbol" w:hint="default"/>
      </w:rPr>
    </w:lvl>
    <w:lvl w:ilvl="4" w:tplc="04090003" w:tentative="1">
      <w:start w:val="1"/>
      <w:numFmt w:val="bullet"/>
      <w:lvlText w:val="o"/>
      <w:lvlJc w:val="left"/>
      <w:pPr>
        <w:tabs>
          <w:tab w:val="num" w:pos="4736"/>
        </w:tabs>
        <w:ind w:left="4736" w:hanging="360"/>
      </w:pPr>
      <w:rPr>
        <w:rFonts w:ascii="Courier New" w:hAnsi="Courier New" w:cs="Courier New" w:hint="default"/>
      </w:rPr>
    </w:lvl>
    <w:lvl w:ilvl="5" w:tplc="04090005" w:tentative="1">
      <w:start w:val="1"/>
      <w:numFmt w:val="bullet"/>
      <w:lvlText w:val=""/>
      <w:lvlJc w:val="left"/>
      <w:pPr>
        <w:tabs>
          <w:tab w:val="num" w:pos="5456"/>
        </w:tabs>
        <w:ind w:left="5456" w:hanging="360"/>
      </w:pPr>
      <w:rPr>
        <w:rFonts w:ascii="Wingdings" w:hAnsi="Wingdings" w:hint="default"/>
      </w:rPr>
    </w:lvl>
    <w:lvl w:ilvl="6" w:tplc="04090001" w:tentative="1">
      <w:start w:val="1"/>
      <w:numFmt w:val="bullet"/>
      <w:lvlText w:val=""/>
      <w:lvlJc w:val="left"/>
      <w:pPr>
        <w:tabs>
          <w:tab w:val="num" w:pos="6176"/>
        </w:tabs>
        <w:ind w:left="6176" w:hanging="360"/>
      </w:pPr>
      <w:rPr>
        <w:rFonts w:ascii="Symbol" w:hAnsi="Symbol" w:hint="default"/>
      </w:rPr>
    </w:lvl>
    <w:lvl w:ilvl="7" w:tplc="04090003" w:tentative="1">
      <w:start w:val="1"/>
      <w:numFmt w:val="bullet"/>
      <w:lvlText w:val="o"/>
      <w:lvlJc w:val="left"/>
      <w:pPr>
        <w:tabs>
          <w:tab w:val="num" w:pos="6896"/>
        </w:tabs>
        <w:ind w:left="6896" w:hanging="360"/>
      </w:pPr>
      <w:rPr>
        <w:rFonts w:ascii="Courier New" w:hAnsi="Courier New" w:cs="Courier New" w:hint="default"/>
      </w:rPr>
    </w:lvl>
    <w:lvl w:ilvl="8" w:tplc="04090005" w:tentative="1">
      <w:start w:val="1"/>
      <w:numFmt w:val="bullet"/>
      <w:lvlText w:val=""/>
      <w:lvlJc w:val="left"/>
      <w:pPr>
        <w:tabs>
          <w:tab w:val="num" w:pos="7616"/>
        </w:tabs>
        <w:ind w:left="761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070"/>
    <w:rsid w:val="00017A4A"/>
    <w:rsid w:val="0002078E"/>
    <w:rsid w:val="00021604"/>
    <w:rsid w:val="00027AF5"/>
    <w:rsid w:val="00036C22"/>
    <w:rsid w:val="000377C4"/>
    <w:rsid w:val="00045AFC"/>
    <w:rsid w:val="00051E02"/>
    <w:rsid w:val="0005568C"/>
    <w:rsid w:val="000559E2"/>
    <w:rsid w:val="00076C89"/>
    <w:rsid w:val="0008240B"/>
    <w:rsid w:val="000825BD"/>
    <w:rsid w:val="00084ADB"/>
    <w:rsid w:val="00087307"/>
    <w:rsid w:val="000A7C72"/>
    <w:rsid w:val="000C18FE"/>
    <w:rsid w:val="000E1477"/>
    <w:rsid w:val="00114DED"/>
    <w:rsid w:val="001206A0"/>
    <w:rsid w:val="00131A5A"/>
    <w:rsid w:val="00135C26"/>
    <w:rsid w:val="00135DF4"/>
    <w:rsid w:val="00140A6F"/>
    <w:rsid w:val="00146196"/>
    <w:rsid w:val="001546C2"/>
    <w:rsid w:val="0015786D"/>
    <w:rsid w:val="00157A30"/>
    <w:rsid w:val="001716AD"/>
    <w:rsid w:val="0017793F"/>
    <w:rsid w:val="00181097"/>
    <w:rsid w:val="00181D72"/>
    <w:rsid w:val="00181F1A"/>
    <w:rsid w:val="0019530B"/>
    <w:rsid w:val="00197014"/>
    <w:rsid w:val="001A3D7B"/>
    <w:rsid w:val="001A410A"/>
    <w:rsid w:val="001B0CD9"/>
    <w:rsid w:val="001C2F8B"/>
    <w:rsid w:val="001C5762"/>
    <w:rsid w:val="001D25BF"/>
    <w:rsid w:val="001D351B"/>
    <w:rsid w:val="001F3DD3"/>
    <w:rsid w:val="001F49D5"/>
    <w:rsid w:val="001F60DC"/>
    <w:rsid w:val="00203FF3"/>
    <w:rsid w:val="00204880"/>
    <w:rsid w:val="00207B53"/>
    <w:rsid w:val="0021141C"/>
    <w:rsid w:val="00223755"/>
    <w:rsid w:val="00226266"/>
    <w:rsid w:val="00226A9A"/>
    <w:rsid w:val="00241AB7"/>
    <w:rsid w:val="002425DA"/>
    <w:rsid w:val="00244550"/>
    <w:rsid w:val="0024587F"/>
    <w:rsid w:val="00246153"/>
    <w:rsid w:val="002539AB"/>
    <w:rsid w:val="00253FC5"/>
    <w:rsid w:val="00260690"/>
    <w:rsid w:val="00262285"/>
    <w:rsid w:val="002638A5"/>
    <w:rsid w:val="0027177E"/>
    <w:rsid w:val="00277F05"/>
    <w:rsid w:val="002A41A5"/>
    <w:rsid w:val="002B3055"/>
    <w:rsid w:val="002C3F7B"/>
    <w:rsid w:val="002C5335"/>
    <w:rsid w:val="002C7227"/>
    <w:rsid w:val="002D56D0"/>
    <w:rsid w:val="002E128D"/>
    <w:rsid w:val="002E5C9D"/>
    <w:rsid w:val="002E5FF5"/>
    <w:rsid w:val="002F16ED"/>
    <w:rsid w:val="0030086A"/>
    <w:rsid w:val="00301661"/>
    <w:rsid w:val="00302D99"/>
    <w:rsid w:val="00311595"/>
    <w:rsid w:val="00316C07"/>
    <w:rsid w:val="00322E50"/>
    <w:rsid w:val="00324E17"/>
    <w:rsid w:val="00327EB8"/>
    <w:rsid w:val="003301CD"/>
    <w:rsid w:val="00333914"/>
    <w:rsid w:val="003440B8"/>
    <w:rsid w:val="003476E7"/>
    <w:rsid w:val="0034786C"/>
    <w:rsid w:val="00347A70"/>
    <w:rsid w:val="00347C38"/>
    <w:rsid w:val="00351A5E"/>
    <w:rsid w:val="00362071"/>
    <w:rsid w:val="003829FF"/>
    <w:rsid w:val="00385FBB"/>
    <w:rsid w:val="00391880"/>
    <w:rsid w:val="00396C44"/>
    <w:rsid w:val="003A073B"/>
    <w:rsid w:val="003A0A1B"/>
    <w:rsid w:val="003B44CE"/>
    <w:rsid w:val="003B4967"/>
    <w:rsid w:val="003C2FF2"/>
    <w:rsid w:val="003C6960"/>
    <w:rsid w:val="003C6FDB"/>
    <w:rsid w:val="003D4387"/>
    <w:rsid w:val="003D7E9C"/>
    <w:rsid w:val="003D7F04"/>
    <w:rsid w:val="003E1984"/>
    <w:rsid w:val="003F20DD"/>
    <w:rsid w:val="003F72DF"/>
    <w:rsid w:val="00434350"/>
    <w:rsid w:val="00441019"/>
    <w:rsid w:val="0044123F"/>
    <w:rsid w:val="004505C8"/>
    <w:rsid w:val="00451EBF"/>
    <w:rsid w:val="004545B4"/>
    <w:rsid w:val="00454EF4"/>
    <w:rsid w:val="004770EA"/>
    <w:rsid w:val="004A70A1"/>
    <w:rsid w:val="004B1BD8"/>
    <w:rsid w:val="004B7F01"/>
    <w:rsid w:val="004C2A12"/>
    <w:rsid w:val="004D7E73"/>
    <w:rsid w:val="004E17B6"/>
    <w:rsid w:val="004E5E91"/>
    <w:rsid w:val="004E63B2"/>
    <w:rsid w:val="004F5C89"/>
    <w:rsid w:val="005120AD"/>
    <w:rsid w:val="00514461"/>
    <w:rsid w:val="005254CB"/>
    <w:rsid w:val="00542ECC"/>
    <w:rsid w:val="005441EB"/>
    <w:rsid w:val="00544625"/>
    <w:rsid w:val="0057505C"/>
    <w:rsid w:val="00576920"/>
    <w:rsid w:val="00580FEB"/>
    <w:rsid w:val="00582810"/>
    <w:rsid w:val="00594F31"/>
    <w:rsid w:val="005A025F"/>
    <w:rsid w:val="005B296F"/>
    <w:rsid w:val="005B6E36"/>
    <w:rsid w:val="005C00BB"/>
    <w:rsid w:val="005C29DE"/>
    <w:rsid w:val="005D5B07"/>
    <w:rsid w:val="005D6132"/>
    <w:rsid w:val="005D6FC5"/>
    <w:rsid w:val="005D78C3"/>
    <w:rsid w:val="005F194A"/>
    <w:rsid w:val="005F6F53"/>
    <w:rsid w:val="006049DE"/>
    <w:rsid w:val="006169EE"/>
    <w:rsid w:val="00617FA2"/>
    <w:rsid w:val="0062415A"/>
    <w:rsid w:val="00632A85"/>
    <w:rsid w:val="00640E4B"/>
    <w:rsid w:val="00652B3B"/>
    <w:rsid w:val="006614D9"/>
    <w:rsid w:val="006639FD"/>
    <w:rsid w:val="006766D3"/>
    <w:rsid w:val="00684236"/>
    <w:rsid w:val="00691FCC"/>
    <w:rsid w:val="006A171F"/>
    <w:rsid w:val="006A38CC"/>
    <w:rsid w:val="006A3C15"/>
    <w:rsid w:val="006B02E5"/>
    <w:rsid w:val="006B3F33"/>
    <w:rsid w:val="006C293B"/>
    <w:rsid w:val="006D399B"/>
    <w:rsid w:val="006E1B47"/>
    <w:rsid w:val="006E3B72"/>
    <w:rsid w:val="006F23EF"/>
    <w:rsid w:val="006F4B3B"/>
    <w:rsid w:val="006F7F39"/>
    <w:rsid w:val="007000DD"/>
    <w:rsid w:val="007062B9"/>
    <w:rsid w:val="00716B55"/>
    <w:rsid w:val="00722AEA"/>
    <w:rsid w:val="007527AF"/>
    <w:rsid w:val="00755737"/>
    <w:rsid w:val="00764297"/>
    <w:rsid w:val="00780BF9"/>
    <w:rsid w:val="00795E02"/>
    <w:rsid w:val="007A5F5A"/>
    <w:rsid w:val="007B4B12"/>
    <w:rsid w:val="007B7B77"/>
    <w:rsid w:val="007C787E"/>
    <w:rsid w:val="007C7E33"/>
    <w:rsid w:val="007D2260"/>
    <w:rsid w:val="007E3B67"/>
    <w:rsid w:val="007F279F"/>
    <w:rsid w:val="007F6813"/>
    <w:rsid w:val="0080375D"/>
    <w:rsid w:val="0080400C"/>
    <w:rsid w:val="00810E46"/>
    <w:rsid w:val="0081438C"/>
    <w:rsid w:val="0081741F"/>
    <w:rsid w:val="00822FFA"/>
    <w:rsid w:val="00825FD0"/>
    <w:rsid w:val="00826760"/>
    <w:rsid w:val="00830F83"/>
    <w:rsid w:val="00835D98"/>
    <w:rsid w:val="0084308A"/>
    <w:rsid w:val="008446A3"/>
    <w:rsid w:val="00845C6C"/>
    <w:rsid w:val="008461C2"/>
    <w:rsid w:val="0084668D"/>
    <w:rsid w:val="00862074"/>
    <w:rsid w:val="00871BA7"/>
    <w:rsid w:val="00872A26"/>
    <w:rsid w:val="00874FBC"/>
    <w:rsid w:val="0088181B"/>
    <w:rsid w:val="0088197C"/>
    <w:rsid w:val="00890A7D"/>
    <w:rsid w:val="00892259"/>
    <w:rsid w:val="00893909"/>
    <w:rsid w:val="00895390"/>
    <w:rsid w:val="008A4D12"/>
    <w:rsid w:val="008C0839"/>
    <w:rsid w:val="008C51D2"/>
    <w:rsid w:val="008D0C55"/>
    <w:rsid w:val="008D207E"/>
    <w:rsid w:val="008D466D"/>
    <w:rsid w:val="008F1905"/>
    <w:rsid w:val="008F511D"/>
    <w:rsid w:val="008F6ADF"/>
    <w:rsid w:val="00903B1B"/>
    <w:rsid w:val="00907BD8"/>
    <w:rsid w:val="00910C12"/>
    <w:rsid w:val="0091139A"/>
    <w:rsid w:val="00922CAB"/>
    <w:rsid w:val="0092728C"/>
    <w:rsid w:val="00927726"/>
    <w:rsid w:val="009344B3"/>
    <w:rsid w:val="00940824"/>
    <w:rsid w:val="009813B1"/>
    <w:rsid w:val="00990342"/>
    <w:rsid w:val="00991372"/>
    <w:rsid w:val="009923E2"/>
    <w:rsid w:val="00995023"/>
    <w:rsid w:val="009A0BF2"/>
    <w:rsid w:val="009A13E8"/>
    <w:rsid w:val="009A6451"/>
    <w:rsid w:val="009A6BE2"/>
    <w:rsid w:val="009B235A"/>
    <w:rsid w:val="009B27A4"/>
    <w:rsid w:val="009C04CF"/>
    <w:rsid w:val="009C6241"/>
    <w:rsid w:val="009C6DCB"/>
    <w:rsid w:val="009C7E29"/>
    <w:rsid w:val="009D08DD"/>
    <w:rsid w:val="009D4DCB"/>
    <w:rsid w:val="009D6C87"/>
    <w:rsid w:val="009E1823"/>
    <w:rsid w:val="009E6093"/>
    <w:rsid w:val="009E7D45"/>
    <w:rsid w:val="00A05DA9"/>
    <w:rsid w:val="00A22F95"/>
    <w:rsid w:val="00A262E9"/>
    <w:rsid w:val="00A45544"/>
    <w:rsid w:val="00A45FAD"/>
    <w:rsid w:val="00A65518"/>
    <w:rsid w:val="00A71183"/>
    <w:rsid w:val="00A719BB"/>
    <w:rsid w:val="00A72156"/>
    <w:rsid w:val="00A80F1B"/>
    <w:rsid w:val="00A95BC8"/>
    <w:rsid w:val="00AA6601"/>
    <w:rsid w:val="00AB13FD"/>
    <w:rsid w:val="00AC51F8"/>
    <w:rsid w:val="00AD2FFF"/>
    <w:rsid w:val="00AE2BF4"/>
    <w:rsid w:val="00AE7B21"/>
    <w:rsid w:val="00AE7F0F"/>
    <w:rsid w:val="00AF17B8"/>
    <w:rsid w:val="00AF3E12"/>
    <w:rsid w:val="00B000EE"/>
    <w:rsid w:val="00B009AA"/>
    <w:rsid w:val="00B07B6E"/>
    <w:rsid w:val="00B1671D"/>
    <w:rsid w:val="00B16EC2"/>
    <w:rsid w:val="00B21463"/>
    <w:rsid w:val="00B33A4B"/>
    <w:rsid w:val="00B33F23"/>
    <w:rsid w:val="00B37BCA"/>
    <w:rsid w:val="00B573EF"/>
    <w:rsid w:val="00B60276"/>
    <w:rsid w:val="00B770B7"/>
    <w:rsid w:val="00B81ED5"/>
    <w:rsid w:val="00B82928"/>
    <w:rsid w:val="00B86366"/>
    <w:rsid w:val="00B90F94"/>
    <w:rsid w:val="00B926E0"/>
    <w:rsid w:val="00B95031"/>
    <w:rsid w:val="00B97B28"/>
    <w:rsid w:val="00B97EC1"/>
    <w:rsid w:val="00BA0696"/>
    <w:rsid w:val="00BA1473"/>
    <w:rsid w:val="00BA19CA"/>
    <w:rsid w:val="00BA387B"/>
    <w:rsid w:val="00BA503B"/>
    <w:rsid w:val="00BA7A36"/>
    <w:rsid w:val="00BB2F2C"/>
    <w:rsid w:val="00BB4A25"/>
    <w:rsid w:val="00BB743C"/>
    <w:rsid w:val="00BD0D9D"/>
    <w:rsid w:val="00BD19EA"/>
    <w:rsid w:val="00BD66B4"/>
    <w:rsid w:val="00BD6A97"/>
    <w:rsid w:val="00BF6671"/>
    <w:rsid w:val="00C03EDA"/>
    <w:rsid w:val="00C0797B"/>
    <w:rsid w:val="00C317B7"/>
    <w:rsid w:val="00C35DBC"/>
    <w:rsid w:val="00C3727E"/>
    <w:rsid w:val="00C434D1"/>
    <w:rsid w:val="00C46924"/>
    <w:rsid w:val="00C64013"/>
    <w:rsid w:val="00C715B0"/>
    <w:rsid w:val="00C73D4E"/>
    <w:rsid w:val="00C75D30"/>
    <w:rsid w:val="00C7777E"/>
    <w:rsid w:val="00C826CB"/>
    <w:rsid w:val="00C832D4"/>
    <w:rsid w:val="00C84AEA"/>
    <w:rsid w:val="00C914E1"/>
    <w:rsid w:val="00C94BC1"/>
    <w:rsid w:val="00CA416C"/>
    <w:rsid w:val="00CA4BC9"/>
    <w:rsid w:val="00CA75C3"/>
    <w:rsid w:val="00CB5D3D"/>
    <w:rsid w:val="00CB6414"/>
    <w:rsid w:val="00CC52B9"/>
    <w:rsid w:val="00CD463E"/>
    <w:rsid w:val="00CD7496"/>
    <w:rsid w:val="00CE6103"/>
    <w:rsid w:val="00CF378A"/>
    <w:rsid w:val="00D02B53"/>
    <w:rsid w:val="00D07421"/>
    <w:rsid w:val="00D10C25"/>
    <w:rsid w:val="00D11C65"/>
    <w:rsid w:val="00D1308A"/>
    <w:rsid w:val="00D17DE2"/>
    <w:rsid w:val="00D2193F"/>
    <w:rsid w:val="00D2228A"/>
    <w:rsid w:val="00D22F61"/>
    <w:rsid w:val="00D26795"/>
    <w:rsid w:val="00D26F34"/>
    <w:rsid w:val="00D30872"/>
    <w:rsid w:val="00D35509"/>
    <w:rsid w:val="00D42F8D"/>
    <w:rsid w:val="00D61D77"/>
    <w:rsid w:val="00D81EF6"/>
    <w:rsid w:val="00DC7197"/>
    <w:rsid w:val="00DD44C5"/>
    <w:rsid w:val="00DD6A1D"/>
    <w:rsid w:val="00DE572F"/>
    <w:rsid w:val="00DE79F5"/>
    <w:rsid w:val="00DF3449"/>
    <w:rsid w:val="00DF5070"/>
    <w:rsid w:val="00DF53AE"/>
    <w:rsid w:val="00DF66FD"/>
    <w:rsid w:val="00E006FD"/>
    <w:rsid w:val="00E01256"/>
    <w:rsid w:val="00E03C61"/>
    <w:rsid w:val="00E2326F"/>
    <w:rsid w:val="00E277FC"/>
    <w:rsid w:val="00E403EC"/>
    <w:rsid w:val="00E4148C"/>
    <w:rsid w:val="00E52D0B"/>
    <w:rsid w:val="00E6402B"/>
    <w:rsid w:val="00E71385"/>
    <w:rsid w:val="00E73799"/>
    <w:rsid w:val="00E830ED"/>
    <w:rsid w:val="00E85EBC"/>
    <w:rsid w:val="00E91009"/>
    <w:rsid w:val="00E943AD"/>
    <w:rsid w:val="00E94AF6"/>
    <w:rsid w:val="00EA0F05"/>
    <w:rsid w:val="00EA4589"/>
    <w:rsid w:val="00EA4C3E"/>
    <w:rsid w:val="00EB1E5F"/>
    <w:rsid w:val="00EB5AB5"/>
    <w:rsid w:val="00EC149D"/>
    <w:rsid w:val="00EC2267"/>
    <w:rsid w:val="00EC47DE"/>
    <w:rsid w:val="00EC5610"/>
    <w:rsid w:val="00EC78C5"/>
    <w:rsid w:val="00EE18E9"/>
    <w:rsid w:val="00EE1D31"/>
    <w:rsid w:val="00EE698B"/>
    <w:rsid w:val="00EF5579"/>
    <w:rsid w:val="00EF6DC3"/>
    <w:rsid w:val="00F02CF9"/>
    <w:rsid w:val="00F03AB4"/>
    <w:rsid w:val="00F1234D"/>
    <w:rsid w:val="00F1262D"/>
    <w:rsid w:val="00F133B0"/>
    <w:rsid w:val="00F230CC"/>
    <w:rsid w:val="00F231DA"/>
    <w:rsid w:val="00F30E30"/>
    <w:rsid w:val="00F34202"/>
    <w:rsid w:val="00F42EAD"/>
    <w:rsid w:val="00F442DC"/>
    <w:rsid w:val="00F44EAF"/>
    <w:rsid w:val="00F45885"/>
    <w:rsid w:val="00F64181"/>
    <w:rsid w:val="00F70B11"/>
    <w:rsid w:val="00F76C9E"/>
    <w:rsid w:val="00F80965"/>
    <w:rsid w:val="00F83186"/>
    <w:rsid w:val="00F90CAF"/>
    <w:rsid w:val="00F95413"/>
    <w:rsid w:val="00F96EA0"/>
    <w:rsid w:val="00FA50F7"/>
    <w:rsid w:val="00FB630D"/>
    <w:rsid w:val="00FC0E9A"/>
    <w:rsid w:val="00FC28E9"/>
    <w:rsid w:val="00FD5FD6"/>
    <w:rsid w:val="00FE1202"/>
    <w:rsid w:val="00FF20F8"/>
    <w:rsid w:val="00FF7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AFD07"/>
  <w15:chartTrackingRefBased/>
  <w15:docId w15:val="{E0A65758-4777-4374-A2EA-66E90AD72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8"/>
        <w:lang w:val="en-US" w:eastAsia="en-US" w:bidi="ar-SA"/>
      </w:rPr>
    </w:rPrDefault>
    <w:pPrDefault>
      <w:pPr>
        <w:spacing w:line="288"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3EF"/>
  </w:style>
  <w:style w:type="paragraph" w:styleId="Heading1">
    <w:name w:val="heading 1"/>
    <w:basedOn w:val="Normal"/>
    <w:next w:val="Normal"/>
    <w:link w:val="Heading1Char"/>
    <w:autoRedefine/>
    <w:uiPriority w:val="9"/>
    <w:qFormat/>
    <w:rsid w:val="006F23EF"/>
    <w:pPr>
      <w:keepNext/>
      <w:keepLines/>
      <w:spacing w:before="24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character" w:styleId="CommentReference">
    <w:name w:val="annotation reference"/>
    <w:basedOn w:val="DefaultParagraphFont"/>
    <w:uiPriority w:val="99"/>
    <w:semiHidden/>
    <w:unhideWhenUsed/>
    <w:rsid w:val="00991372"/>
    <w:rPr>
      <w:sz w:val="16"/>
      <w:szCs w:val="16"/>
    </w:rPr>
  </w:style>
  <w:style w:type="paragraph" w:styleId="CommentText">
    <w:name w:val="annotation text"/>
    <w:basedOn w:val="Normal"/>
    <w:link w:val="CommentTextChar"/>
    <w:uiPriority w:val="99"/>
    <w:semiHidden/>
    <w:unhideWhenUsed/>
    <w:rsid w:val="00991372"/>
    <w:pPr>
      <w:spacing w:after="160" w:line="240" w:lineRule="auto"/>
      <w:jc w:val="left"/>
    </w:pPr>
    <w:rPr>
      <w:rFonts w:ascii="Calibri" w:hAnsi="Calibri"/>
      <w:sz w:val="20"/>
      <w:szCs w:val="20"/>
    </w:rPr>
  </w:style>
  <w:style w:type="character" w:customStyle="1" w:styleId="CommentTextChar">
    <w:name w:val="Comment Text Char"/>
    <w:basedOn w:val="DefaultParagraphFont"/>
    <w:link w:val="CommentText"/>
    <w:uiPriority w:val="99"/>
    <w:semiHidden/>
    <w:rsid w:val="00991372"/>
    <w:rPr>
      <w:rFonts w:ascii="Calibri" w:hAnsi="Calibri"/>
      <w:sz w:val="20"/>
      <w:szCs w:val="20"/>
    </w:rPr>
  </w:style>
  <w:style w:type="paragraph" w:styleId="BalloonText">
    <w:name w:val="Balloon Text"/>
    <w:basedOn w:val="Normal"/>
    <w:link w:val="BalloonTextChar"/>
    <w:uiPriority w:val="99"/>
    <w:semiHidden/>
    <w:unhideWhenUsed/>
    <w:rsid w:val="0099137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1372"/>
    <w:rPr>
      <w:rFonts w:ascii="Segoe UI" w:hAnsi="Segoe UI" w:cs="Segoe UI"/>
      <w:sz w:val="18"/>
      <w:szCs w:val="18"/>
    </w:rPr>
  </w:style>
  <w:style w:type="paragraph" w:styleId="FootnoteText">
    <w:name w:val="footnote text"/>
    <w:basedOn w:val="Normal"/>
    <w:link w:val="FootnoteTextChar"/>
    <w:uiPriority w:val="99"/>
    <w:semiHidden/>
    <w:unhideWhenUsed/>
    <w:rsid w:val="00990342"/>
    <w:pPr>
      <w:spacing w:line="240" w:lineRule="auto"/>
    </w:pPr>
    <w:rPr>
      <w:sz w:val="20"/>
      <w:szCs w:val="20"/>
    </w:rPr>
  </w:style>
  <w:style w:type="character" w:customStyle="1" w:styleId="FootnoteTextChar">
    <w:name w:val="Footnote Text Char"/>
    <w:basedOn w:val="DefaultParagraphFont"/>
    <w:link w:val="FootnoteText"/>
    <w:uiPriority w:val="99"/>
    <w:semiHidden/>
    <w:rsid w:val="00990342"/>
    <w:rPr>
      <w:sz w:val="20"/>
      <w:szCs w:val="20"/>
    </w:rPr>
  </w:style>
  <w:style w:type="character" w:styleId="FootnoteReference">
    <w:name w:val="footnote reference"/>
    <w:basedOn w:val="DefaultParagraphFont"/>
    <w:uiPriority w:val="99"/>
    <w:semiHidden/>
    <w:unhideWhenUsed/>
    <w:rsid w:val="00990342"/>
    <w:rPr>
      <w:vertAlign w:val="superscript"/>
    </w:rPr>
  </w:style>
  <w:style w:type="character" w:customStyle="1" w:styleId="fontstyle01">
    <w:name w:val="fontstyle01"/>
    <w:basedOn w:val="DefaultParagraphFont"/>
    <w:rsid w:val="00351A5E"/>
    <w:rPr>
      <w:rFonts w:ascii="Times New Roman" w:hAnsi="Times New Roman" w:cs="Times New Roman" w:hint="default"/>
      <w:b w:val="0"/>
      <w:bCs w:val="0"/>
      <w:i w:val="0"/>
      <w:iCs w:val="0"/>
      <w:color w:val="000000"/>
      <w:sz w:val="26"/>
      <w:szCs w:val="26"/>
    </w:rPr>
  </w:style>
  <w:style w:type="paragraph" w:styleId="Header">
    <w:name w:val="header"/>
    <w:basedOn w:val="Normal"/>
    <w:link w:val="HeaderChar"/>
    <w:uiPriority w:val="99"/>
    <w:unhideWhenUsed/>
    <w:rsid w:val="0081741F"/>
    <w:pPr>
      <w:tabs>
        <w:tab w:val="center" w:pos="4680"/>
        <w:tab w:val="right" w:pos="9360"/>
      </w:tabs>
      <w:spacing w:line="240" w:lineRule="auto"/>
    </w:pPr>
  </w:style>
  <w:style w:type="character" w:customStyle="1" w:styleId="HeaderChar">
    <w:name w:val="Header Char"/>
    <w:basedOn w:val="DefaultParagraphFont"/>
    <w:link w:val="Header"/>
    <w:uiPriority w:val="99"/>
    <w:rsid w:val="0081741F"/>
  </w:style>
  <w:style w:type="paragraph" w:styleId="Footer">
    <w:name w:val="footer"/>
    <w:basedOn w:val="Normal"/>
    <w:link w:val="FooterChar"/>
    <w:uiPriority w:val="99"/>
    <w:unhideWhenUsed/>
    <w:rsid w:val="0081741F"/>
    <w:pPr>
      <w:tabs>
        <w:tab w:val="center" w:pos="4680"/>
        <w:tab w:val="right" w:pos="9360"/>
      </w:tabs>
      <w:spacing w:line="240" w:lineRule="auto"/>
    </w:pPr>
  </w:style>
  <w:style w:type="character" w:customStyle="1" w:styleId="FooterChar">
    <w:name w:val="Footer Char"/>
    <w:basedOn w:val="DefaultParagraphFont"/>
    <w:link w:val="Footer"/>
    <w:uiPriority w:val="99"/>
    <w:rsid w:val="0081741F"/>
  </w:style>
  <w:style w:type="paragraph" w:styleId="CommentSubject">
    <w:name w:val="annotation subject"/>
    <w:basedOn w:val="CommentText"/>
    <w:next w:val="CommentText"/>
    <w:link w:val="CommentSubjectChar"/>
    <w:uiPriority w:val="99"/>
    <w:semiHidden/>
    <w:unhideWhenUsed/>
    <w:rsid w:val="005D5B07"/>
    <w:pPr>
      <w:spacing w:after="0"/>
      <w:jc w:val="center"/>
    </w:pPr>
    <w:rPr>
      <w:rFonts w:ascii="Times New Roman" w:hAnsi="Times New Roman"/>
      <w:b/>
      <w:bCs/>
    </w:rPr>
  </w:style>
  <w:style w:type="character" w:customStyle="1" w:styleId="CommentSubjectChar">
    <w:name w:val="Comment Subject Char"/>
    <w:basedOn w:val="CommentTextChar"/>
    <w:link w:val="CommentSubject"/>
    <w:uiPriority w:val="99"/>
    <w:semiHidden/>
    <w:rsid w:val="005D5B07"/>
    <w:rPr>
      <w:rFonts w:ascii="Calibri" w:hAnsi="Calibri"/>
      <w:b/>
      <w:bCs/>
      <w:sz w:val="20"/>
      <w:szCs w:val="20"/>
    </w:rPr>
  </w:style>
  <w:style w:type="paragraph" w:styleId="Revision">
    <w:name w:val="Revision"/>
    <w:hidden/>
    <w:uiPriority w:val="99"/>
    <w:semiHidden/>
    <w:rsid w:val="00434350"/>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847672">
      <w:bodyDiv w:val="1"/>
      <w:marLeft w:val="0"/>
      <w:marRight w:val="0"/>
      <w:marTop w:val="0"/>
      <w:marBottom w:val="0"/>
      <w:divBdr>
        <w:top w:val="none" w:sz="0" w:space="0" w:color="auto"/>
        <w:left w:val="none" w:sz="0" w:space="0" w:color="auto"/>
        <w:bottom w:val="none" w:sz="0" w:space="0" w:color="auto"/>
        <w:right w:val="none" w:sz="0" w:space="0" w:color="auto"/>
      </w:divBdr>
    </w:div>
    <w:div w:id="1166172300">
      <w:bodyDiv w:val="1"/>
      <w:marLeft w:val="0"/>
      <w:marRight w:val="0"/>
      <w:marTop w:val="0"/>
      <w:marBottom w:val="0"/>
      <w:divBdr>
        <w:top w:val="none" w:sz="0" w:space="0" w:color="auto"/>
        <w:left w:val="none" w:sz="0" w:space="0" w:color="auto"/>
        <w:bottom w:val="none" w:sz="0" w:space="0" w:color="auto"/>
        <w:right w:val="none" w:sz="0" w:space="0" w:color="auto"/>
      </w:divBdr>
    </w:div>
    <w:div w:id="1428769196">
      <w:bodyDiv w:val="1"/>
      <w:marLeft w:val="0"/>
      <w:marRight w:val="0"/>
      <w:marTop w:val="0"/>
      <w:marBottom w:val="0"/>
      <w:divBdr>
        <w:top w:val="none" w:sz="0" w:space="0" w:color="auto"/>
        <w:left w:val="none" w:sz="0" w:space="0" w:color="auto"/>
        <w:bottom w:val="none" w:sz="0" w:space="0" w:color="auto"/>
        <w:right w:val="none" w:sz="0" w:space="0" w:color="auto"/>
      </w:divBdr>
    </w:div>
    <w:div w:id="147726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CB64F-C16E-4A71-9278-29C216E65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9032</Words>
  <Characters>51486</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9</cp:revision>
  <dcterms:created xsi:type="dcterms:W3CDTF">2026-03-11T03:05:00Z</dcterms:created>
  <dcterms:modified xsi:type="dcterms:W3CDTF">2026-04-07T03:19:00Z</dcterms:modified>
</cp:coreProperties>
</file>